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color w:val="FF0000"/>
        </w:rPr>
      </w:pPr>
      <w:r>
        <w:drawing>
          <wp:anchor allowOverlap="true" behindDoc="false" distB="889" distL="114300" distR="114300" layoutInCell="true" locked="false" relativeHeight="251658240" simplePos="false">
            <wp:simplePos x="0" y="0"/>
            <wp:positionH relativeFrom="column">
              <wp:posOffset>5456555</wp:posOffset>
            </wp:positionH>
            <wp:positionV relativeFrom="paragraph">
              <wp:posOffset>-1905</wp:posOffset>
            </wp:positionV>
            <wp:extent cx="824230" cy="1049020"/>
            <wp:wrapThrough distL="114300" distR="114300" wrapText="bothSides">
              <wp:wrapPolygon>
                <wp:start x="497" y="196"/>
                <wp:lineTo x="0" y="785"/>
                <wp:lineTo x="-248" y="19047"/>
                <wp:lineTo x="248" y="21207"/>
                <wp:lineTo x="497" y="21207"/>
                <wp:lineTo x="20855" y="21207"/>
                <wp:lineTo x="21103" y="21207"/>
                <wp:lineTo x="21600" y="19047"/>
                <wp:lineTo x="21352" y="785"/>
                <wp:lineTo x="20855" y="196"/>
                <wp:lineTo x="497" y="196"/>
              </wp:wrapPolygon>
            </wp:wrapThrough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-154" t="0"/>
                    <a:stretch/>
                  </pic:blipFill>
                  <pic:spPr>
                    <a:xfrm flipH="false" flipV="false" rot="0">
                      <a:ext cx="824230" cy="10490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66675</wp:posOffset>
            </wp:positionH>
            <wp:positionV relativeFrom="paragraph">
              <wp:posOffset>-1905</wp:posOffset>
            </wp:positionV>
            <wp:extent cx="768985" cy="840105"/>
            <wp:wrapThrough distL="114300" distR="114300" wrapText="bothSides">
              <wp:wrapPolygon>
                <wp:start x="-267" y="0"/>
                <wp:lineTo x="-267" y="21355"/>
                <wp:lineTo x="21600" y="21355"/>
                <wp:lineTo x="21600" y="0"/>
                <wp:lineTo x="-267" y="0"/>
              </wp:wrapPolygon>
            </wp:wrapThrough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768985" cy="84010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</w:rPr>
        <w:t>Международная программа «Эко-школы/Зеленый флаг»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</w:rPr>
        <w:t>ИНФОРМАЦИОННО-МЕТОДИЧЕСКИЙ ЦЕНТР «КАМСКИЙ»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</w:rPr>
        <w:t xml:space="preserve">по городу Набережные Челны и  Тукаевскому и 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</w:rPr>
        <w:t xml:space="preserve">Заинскому муниципальным районам 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</w:rPr>
        <w:t>Республики Татарстан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2"/>
        <w:tblInd w:type="dxa" w:w="-34"/>
        <w:tblBorders>
          <w:top w:sz="4" w:val="nil"/>
          <w:left w:sz="4" w:val="nil"/>
          <w:bottom w:color="000000" w:sz="4" w:val="single"/>
          <w:right w:sz="4" w:val="nil"/>
          <w:insideH w:sz="4" w:val="nil"/>
          <w:insideV w:sz="4" w:val="nil"/>
        </w:tblBorders>
        <w:tblLayout w:type="fixed"/>
      </w:tblPr>
      <w:tblGrid>
        <w:gridCol w:w="4111"/>
        <w:gridCol w:w="1701"/>
        <w:gridCol w:w="3827"/>
      </w:tblGrid>
      <w:tr>
        <w:tc>
          <w:tcPr>
            <w:tcW w:type="dxa" w:w="4111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03000000">
            <w:pPr>
              <w:tabs>
                <w:tab w:leader="none" w:pos="326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aps w:val="1"/>
                <w:sz w:val="16"/>
              </w:rPr>
            </w:pPr>
          </w:p>
          <w:p w14:paraId="04000000">
            <w:pPr>
              <w:tabs>
                <w:tab w:leader="none" w:pos="326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aps w:val="1"/>
                <w:sz w:val="16"/>
              </w:rPr>
            </w:pPr>
            <w:r>
              <w:rPr>
                <w:rFonts w:ascii="Times New Roman" w:hAnsi="Times New Roman"/>
                <w:caps w:val="1"/>
                <w:sz w:val="16"/>
              </w:rPr>
              <w:t>муниципальное автономное дошкольное образовательное учреждение</w:t>
            </w:r>
          </w:p>
          <w:p w14:paraId="05000000">
            <w:pPr>
              <w:tabs>
                <w:tab w:leader="none" w:pos="326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города Набережные Челны </w:t>
            </w:r>
          </w:p>
          <w:p w14:paraId="06000000">
            <w:pPr>
              <w:tabs>
                <w:tab w:leader="none" w:pos="326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«Детский сад комбинированного  вида </w:t>
            </w:r>
          </w:p>
          <w:p w14:paraId="07000000">
            <w:pPr>
              <w:tabs>
                <w:tab w:leader="none" w:pos="326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№95 «Балкыш»</w:t>
            </w:r>
          </w:p>
          <w:p w14:paraId="08000000">
            <w:pPr>
              <w:tabs>
                <w:tab w:leader="none" w:pos="3261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type="dxa" w:w="1701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09000000">
            <w:pPr>
              <w:spacing w:after="0" w:line="240" w:lineRule="auto"/>
              <w:ind w:firstLine="34"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904621" cy="80772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904621" cy="8077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827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 w:val="1"/>
                <w:sz w:val="16"/>
              </w:rPr>
              <w:t xml:space="preserve"> </w:t>
            </w:r>
          </w:p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aps w:val="1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Яр Чаллы шәһәрнең «Балкыш» 95 нче катнаш төрдәге балалар бакчасы</w:t>
            </w:r>
            <w:r>
              <w:rPr>
                <w:rStyle w:val="Style_3_ch"/>
                <w:sz w:val="16"/>
              </w:rPr>
              <w:t>»</w:t>
            </w:r>
          </w:p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aps w:val="1"/>
                <w:sz w:val="16"/>
              </w:rPr>
              <w:t>муниципаль автономияле мәктәпкәчә белем бирү учреждениясе</w:t>
            </w:r>
          </w:p>
          <w:p w14:paraId="0D000000">
            <w:pPr>
              <w:spacing w:after="0" w:line="240" w:lineRule="auto"/>
              <w:ind w:firstLine="540" w:left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423814, Республика Татарстан, г. Набережные Челны, ул. Ахметшина, дом 113 Тел/факс    8 (8552) 58-90-23</w:t>
      </w:r>
    </w:p>
    <w:p w14:paraId="0F000000">
      <w:pPr>
        <w:spacing w:after="0" w:line="240" w:lineRule="auto"/>
        <w:ind/>
        <w:jc w:val="center"/>
        <w:rPr>
          <w:rFonts w:ascii="Times New Roman" w:hAnsi="Times New Roman"/>
          <w:sz w:val="20"/>
          <w:u w:val="single"/>
        </w:rPr>
      </w:pPr>
      <w:r>
        <w:rPr>
          <w:rStyle w:val="Style_4_ch"/>
          <w:rFonts w:ascii="Times New Roman" w:hAnsi="Times New Roman"/>
          <w:sz w:val="18"/>
        </w:rPr>
        <w:fldChar w:fldCharType="begin"/>
      </w:r>
      <w:r>
        <w:rPr>
          <w:rStyle w:val="Style_4_ch"/>
          <w:rFonts w:ascii="Times New Roman" w:hAnsi="Times New Roman"/>
          <w:sz w:val="18"/>
        </w:rPr>
        <w:instrText>HYPERLINK "mailto:balkish95@mail.ru"</w:instrText>
      </w:r>
      <w:r>
        <w:rPr>
          <w:rStyle w:val="Style_4_ch"/>
          <w:rFonts w:ascii="Times New Roman" w:hAnsi="Times New Roman"/>
          <w:sz w:val="18"/>
        </w:rPr>
        <w:fldChar w:fldCharType="separate"/>
      </w:r>
      <w:r>
        <w:rPr>
          <w:rStyle w:val="Style_4_ch"/>
          <w:rFonts w:ascii="Times New Roman" w:hAnsi="Times New Roman"/>
          <w:sz w:val="18"/>
        </w:rPr>
        <w:t>balkish95@mail.ru</w:t>
      </w:r>
      <w:r>
        <w:rPr>
          <w:rStyle w:val="Style_4_ch"/>
          <w:rFonts w:ascii="Times New Roman" w:hAnsi="Times New Roman"/>
          <w:sz w:val="18"/>
        </w:rPr>
        <w:fldChar w:fldCharType="end"/>
      </w:r>
      <w:r>
        <w:rPr>
          <w:rFonts w:ascii="Times New Roman" w:hAnsi="Times New Roman"/>
          <w:sz w:val="18"/>
        </w:rPr>
        <w:t xml:space="preserve">  сайт:</w:t>
      </w:r>
      <w:r>
        <w:rPr>
          <w:rStyle w:val="Style_4_ch"/>
          <w:rFonts w:ascii="Times New Roman" w:hAnsi="Times New Roman"/>
          <w:sz w:val="20"/>
        </w:rPr>
        <w:fldChar w:fldCharType="begin"/>
      </w:r>
      <w:r>
        <w:rPr>
          <w:rStyle w:val="Style_4_ch"/>
          <w:rFonts w:ascii="Times New Roman" w:hAnsi="Times New Roman"/>
          <w:sz w:val="20"/>
        </w:rPr>
        <w:instrText>HYPERLINK "https://edu.tatar.ru/n_chelny/page92659.htm"</w:instrText>
      </w:r>
      <w:r>
        <w:rPr>
          <w:rStyle w:val="Style_4_ch"/>
          <w:rFonts w:ascii="Times New Roman" w:hAnsi="Times New Roman"/>
          <w:sz w:val="20"/>
        </w:rPr>
        <w:fldChar w:fldCharType="separate"/>
      </w:r>
      <w:r>
        <w:rPr>
          <w:rStyle w:val="Style_4_ch"/>
          <w:rFonts w:ascii="Times New Roman" w:hAnsi="Times New Roman"/>
          <w:sz w:val="20"/>
        </w:rPr>
        <w:t>https://edu.tatar.ru/n_chelny/page92659.htm</w:t>
      </w:r>
      <w:r>
        <w:rPr>
          <w:rStyle w:val="Style_4_ch"/>
          <w:rFonts w:ascii="Times New Roman" w:hAnsi="Times New Roman"/>
          <w:sz w:val="20"/>
        </w:rPr>
        <w:fldChar w:fldCharType="end"/>
      </w:r>
    </w:p>
    <w:p w14:paraId="10000000">
      <w:pPr>
        <w:spacing w:after="0" w:line="240" w:lineRule="auto"/>
        <w:ind/>
        <w:rPr>
          <w:rFonts w:ascii="Times New Roman" w:hAnsi="Times New Roman"/>
          <w:b w:val="1"/>
          <w:sz w:val="26"/>
        </w:rPr>
      </w:pPr>
    </w:p>
    <w:p w14:paraId="11000000">
      <w:pPr>
        <w:spacing w:after="0" w:line="240" w:lineRule="auto"/>
        <w:ind/>
        <w:rPr>
          <w:rFonts w:ascii="Times New Roman" w:hAnsi="Times New Roman"/>
          <w:b w:val="1"/>
          <w:sz w:val="26"/>
        </w:rPr>
      </w:pPr>
    </w:p>
    <w:p w14:paraId="1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Уважаемые коллеги</w:t>
      </w:r>
      <w:r>
        <w:rPr>
          <w:rFonts w:ascii="Times New Roman" w:hAnsi="Times New Roman"/>
          <w:sz w:val="24"/>
        </w:rPr>
        <w:t xml:space="preserve"> – участники программы «Эко-школы/Зеленый флаг»!</w:t>
      </w:r>
    </w:p>
    <w:p w14:paraId="1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Приглашаем к участию в региональном Фестивале творческих работ  </w:t>
      </w:r>
    </w:p>
    <w:p w14:paraId="1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«МНОГОГОЛОСИЕ ПОВОЛЖЬЯ»</w:t>
      </w:r>
    </w:p>
    <w:p w14:paraId="15000000">
      <w:pPr>
        <w:spacing w:after="0" w:line="240" w:lineRule="auto"/>
        <w:ind/>
        <w:rPr>
          <w:rFonts w:ascii="Times New Roman" w:hAnsi="Times New Roman"/>
          <w:b w:val="1"/>
          <w:color w:val="FF0000"/>
          <w:sz w:val="24"/>
        </w:rPr>
      </w:pPr>
    </w:p>
    <w:p w14:paraId="16000000">
      <w:pPr>
        <w:spacing w:after="0" w:line="240" w:lineRule="auto"/>
        <w:ind/>
        <w:jc w:val="center"/>
        <w:rPr>
          <w:rFonts w:ascii="Times New Roman" w:hAnsi="Times New Roman"/>
          <w:b w:val="1"/>
          <w:color w:val="FF0000"/>
          <w:sz w:val="24"/>
        </w:rPr>
      </w:pPr>
      <w:r>
        <w:rPr>
          <w:rFonts w:ascii="Times New Roman" w:hAnsi="Times New Roman"/>
          <w:b w:val="1"/>
          <w:color w:val="FF0000"/>
          <w:sz w:val="24"/>
        </w:rPr>
        <w:t>УЧАСТИЕ ПО ЖЕЛАНИЮ ОРГАНИЗАЦИИ!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1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Цель Фестиваля</w:t>
      </w:r>
      <w:r>
        <w:rPr>
          <w:rFonts w:ascii="Times New Roman" w:hAnsi="Times New Roman"/>
          <w:sz w:val="24"/>
        </w:rPr>
        <w:t>: популяризация художественного исполнительства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</w:t>
      </w:r>
      <w:r>
        <w:rPr>
          <w:rFonts w:ascii="Times New Roman" w:hAnsi="Times New Roman"/>
          <w:sz w:val="24"/>
        </w:rPr>
        <w:t xml:space="preserve">ений </w:t>
      </w:r>
      <w:r>
        <w:rPr>
          <w:rFonts w:ascii="Times New Roman" w:hAnsi="Times New Roman"/>
          <w:sz w:val="24"/>
        </w:rPr>
        <w:t xml:space="preserve">о природе, экологии родного края на </w:t>
      </w:r>
      <w:r>
        <w:rPr>
          <w:rFonts w:ascii="Times New Roman" w:hAnsi="Times New Roman"/>
          <w:b w:val="1"/>
          <w:sz w:val="24"/>
        </w:rPr>
        <w:t>языках народов Поволжья</w:t>
      </w:r>
      <w:r>
        <w:rPr>
          <w:rFonts w:ascii="Times New Roman" w:hAnsi="Times New Roman"/>
          <w:sz w:val="24"/>
        </w:rPr>
        <w:t xml:space="preserve"> воспитанниками, педагогами и родителями</w:t>
      </w:r>
      <w:r>
        <w:rPr>
          <w:rFonts w:ascii="Times New Roman" w:hAnsi="Times New Roman"/>
          <w:sz w:val="24"/>
        </w:rPr>
        <w:t xml:space="preserve"> образовательных  организаций, участников международной программы «Эко-школы/Зеленый флаг»</w:t>
      </w:r>
    </w:p>
    <w:p w14:paraId="19000000">
      <w:pPr>
        <w:spacing w:after="0" w:line="240" w:lineRule="auto"/>
        <w:ind/>
        <w:jc w:val="both"/>
        <w:rPr>
          <w:rStyle w:val="Style_5_ch"/>
          <w:i w:val="1"/>
          <w:sz w:val="24"/>
        </w:rPr>
      </w:pPr>
    </w:p>
    <w:p w14:paraId="1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Style w:val="Style_5_ch"/>
          <w:sz w:val="24"/>
        </w:rPr>
        <w:t>Участники конкурса - воспитанники, учащиеся и педагоги образовательных учреждений</w:t>
      </w:r>
      <w:r>
        <w:rPr>
          <w:rFonts w:ascii="TimesNewRomanPSMT" w:hAnsi="TimesNewRomanPSMT"/>
          <w:color w:val="000000"/>
          <w:sz w:val="24"/>
        </w:rPr>
        <w:br/>
      </w:r>
      <w:r>
        <w:rPr>
          <w:rStyle w:val="Style_5_ch"/>
          <w:sz w:val="24"/>
        </w:rPr>
        <w:t>Российской Федерации, участники международной программы «Эко-школы/Зелёный</w:t>
      </w:r>
      <w:r>
        <w:rPr>
          <w:rFonts w:ascii="TimesNewRomanPSMT" w:hAnsi="TimesNewRomanPSMT"/>
          <w:color w:val="000000"/>
          <w:sz w:val="24"/>
        </w:rPr>
        <w:br/>
      </w:r>
      <w:r>
        <w:rPr>
          <w:rStyle w:val="Style_5_ch"/>
          <w:sz w:val="24"/>
        </w:rPr>
        <w:t>флаг» в 2022-2023 учебном году.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C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СРОКИ ФЕСТИВАЛЯ: С </w:t>
      </w:r>
      <w:r>
        <w:rPr>
          <w:rFonts w:ascii="Times New Roman" w:hAnsi="Times New Roman"/>
          <w:b w:val="1"/>
          <w:sz w:val="24"/>
        </w:rPr>
        <w:t>3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апреля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>8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апреля</w:t>
      </w:r>
      <w:r>
        <w:rPr>
          <w:rFonts w:ascii="Times New Roman" w:hAnsi="Times New Roman"/>
          <w:b w:val="1"/>
          <w:sz w:val="24"/>
        </w:rPr>
        <w:t>.</w:t>
      </w:r>
    </w:p>
    <w:p w14:paraId="1D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E00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Условия участия в Фестивале.</w:t>
      </w:r>
    </w:p>
    <w:p w14:paraId="1F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Образовательная организация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самостоятельно </w:t>
      </w:r>
      <w:r>
        <w:rPr>
          <w:rFonts w:ascii="Times New Roman" w:hAnsi="Times New Roman"/>
          <w:sz w:val="24"/>
        </w:rPr>
        <w:t>организует Фестиваль «Многоголосие Поволжья»</w:t>
      </w:r>
      <w:r>
        <w:rPr>
          <w:rFonts w:ascii="Times New Roman" w:hAnsi="Times New Roman"/>
          <w:sz w:val="24"/>
        </w:rPr>
        <w:t xml:space="preserve"> среди участников образовательного процесса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</w:p>
    <w:p w14:paraId="20000000">
      <w:pPr>
        <w:pStyle w:val="Style_6"/>
        <w:numPr>
          <w:ilvl w:val="0"/>
          <w:numId w:val="1"/>
        </w:numPr>
        <w:spacing w:after="0" w:line="240" w:lineRule="auto"/>
        <w:ind w:firstLine="426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Номинация «Художественное слово»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чтение </w:t>
      </w:r>
      <w:r>
        <w:rPr>
          <w:rFonts w:ascii="Times New Roman" w:hAnsi="Times New Roman"/>
          <w:sz w:val="24"/>
        </w:rPr>
        <w:t xml:space="preserve">воспитанниками, учащимися </w:t>
      </w:r>
      <w:r>
        <w:rPr>
          <w:rFonts w:ascii="Times New Roman" w:hAnsi="Times New Roman"/>
          <w:sz w:val="24"/>
        </w:rPr>
        <w:t xml:space="preserve"> и взрослыми стихотворений о природе, экологии родного края на языках народов Поволжья</w:t>
      </w:r>
      <w:r>
        <w:rPr>
          <w:rFonts w:ascii="Times New Roman" w:hAnsi="Times New Roman"/>
          <w:sz w:val="24"/>
        </w:rPr>
        <w:t xml:space="preserve"> в любой публичной форме</w:t>
      </w:r>
      <w:r>
        <w:rPr>
          <w:rFonts w:ascii="Times New Roman" w:hAnsi="Times New Roman"/>
          <w:sz w:val="24"/>
        </w:rPr>
        <w:t>*;</w:t>
      </w:r>
    </w:p>
    <w:p w14:paraId="21000000">
      <w:pPr>
        <w:numPr>
          <w:ilvl w:val="0"/>
          <w:numId w:val="1"/>
        </w:numPr>
        <w:spacing w:after="0" w:line="240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Номинация «Экотворчество»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творческие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z w:val="24"/>
        </w:rPr>
        <w:t>, поделки</w:t>
      </w:r>
      <w:r>
        <w:rPr>
          <w:rFonts w:ascii="Times New Roman" w:hAnsi="Times New Roman"/>
          <w:sz w:val="24"/>
        </w:rPr>
        <w:t xml:space="preserve">  из любых бросовых материалов (кроме продуктов)</w:t>
      </w:r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рисунок, фотографию, коллаж или аппликацию о природе, экологии родного края</w:t>
      </w:r>
      <w:r>
        <w:rPr>
          <w:rFonts w:ascii="Times New Roman" w:hAnsi="Times New Roman"/>
          <w:sz w:val="24"/>
        </w:rPr>
        <w:t xml:space="preserve"> оформить в рамку </w:t>
      </w:r>
      <w:r>
        <w:rPr>
          <w:rFonts w:ascii="Times New Roman" w:hAnsi="Times New Roman"/>
          <w:sz w:val="24"/>
        </w:rPr>
        <w:t xml:space="preserve">из бросового материала 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</w:rPr>
        <w:t xml:space="preserve">; </w:t>
      </w:r>
    </w:p>
    <w:p w14:paraId="22000000">
      <w:pPr>
        <w:numPr>
          <w:ilvl w:val="0"/>
          <w:numId w:val="2"/>
        </w:numPr>
        <w:spacing w:after="0" w:line="240" w:lineRule="auto"/>
        <w:ind w:firstLine="426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Номинация «Экомода»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- мода из мира экологии, экологические костюмы из бросового материала</w:t>
      </w:r>
      <w:r>
        <w:rPr>
          <w:rFonts w:ascii="Times New Roman" w:hAnsi="Times New Roman"/>
          <w:sz w:val="24"/>
        </w:rPr>
        <w:t>*;</w:t>
      </w:r>
    </w:p>
    <w:p w14:paraId="23000000">
      <w:pPr>
        <w:numPr>
          <w:ilvl w:val="0"/>
          <w:numId w:val="2"/>
        </w:numPr>
        <w:spacing w:after="0" w:line="240" w:lineRule="auto"/>
        <w:ind w:firstLine="360" w:left="0"/>
        <w:rPr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Номинация «Экомозаика»</w:t>
      </w:r>
      <w:r>
        <w:rPr>
          <w:rFonts w:ascii="Times New Roman" w:hAnsi="Times New Roman"/>
          <w:b w:val="1"/>
          <w:sz w:val="24"/>
        </w:rPr>
        <w:t xml:space="preserve"> - </w:t>
      </w:r>
      <w:r>
        <w:rPr>
          <w:rFonts w:ascii="Times New Roman" w:hAnsi="Times New Roman"/>
          <w:color w:val="000000"/>
          <w:sz w:val="24"/>
          <w:highlight w:val="white"/>
        </w:rPr>
        <w:t xml:space="preserve">авторские </w:t>
      </w:r>
      <w:r>
        <w:rPr>
          <w:rFonts w:ascii="Times New Roman" w:hAnsi="Times New Roman"/>
          <w:color w:val="000000"/>
          <w:sz w:val="24"/>
          <w:highlight w:val="white"/>
        </w:rPr>
        <w:t xml:space="preserve">стилизованные </w:t>
      </w:r>
      <w:r>
        <w:rPr>
          <w:rFonts w:ascii="Times New Roman" w:hAnsi="Times New Roman"/>
          <w:color w:val="000000"/>
          <w:sz w:val="24"/>
          <w:highlight w:val="white"/>
        </w:rPr>
        <w:t xml:space="preserve">развивающие </w:t>
      </w:r>
      <w:r>
        <w:rPr>
          <w:rFonts w:ascii="Times New Roman" w:hAnsi="Times New Roman"/>
          <w:color w:val="000000"/>
          <w:sz w:val="24"/>
          <w:highlight w:val="white"/>
        </w:rPr>
        <w:t xml:space="preserve">дидактические и настольные игры для детей дошкольного </w:t>
      </w:r>
      <w:r>
        <w:rPr>
          <w:rFonts w:ascii="Times New Roman" w:hAnsi="Times New Roman"/>
          <w:color w:val="000000"/>
          <w:sz w:val="24"/>
          <w:highlight w:val="white"/>
        </w:rPr>
        <w:t xml:space="preserve">и младшего школьного </w:t>
      </w:r>
      <w:r>
        <w:rPr>
          <w:rFonts w:ascii="Times New Roman" w:hAnsi="Times New Roman"/>
          <w:color w:val="000000"/>
          <w:sz w:val="24"/>
          <w:highlight w:val="white"/>
        </w:rPr>
        <w:t>возраста</w:t>
      </w:r>
      <w:r>
        <w:rPr>
          <w:rFonts w:ascii="Times New Roman" w:hAnsi="Times New Roman"/>
          <w:color w:val="000000"/>
          <w:sz w:val="24"/>
        </w:rPr>
        <w:t xml:space="preserve"> безопасного в обращении для детей и взрослых</w:t>
      </w:r>
      <w:r>
        <w:rPr>
          <w:rFonts w:ascii="Times New Roman" w:hAnsi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>из любых бросовых материалов (</w:t>
      </w:r>
      <w:r>
        <w:rPr>
          <w:rFonts w:ascii="Times New Roman" w:hAnsi="Times New Roman"/>
          <w:color w:val="000000"/>
          <w:sz w:val="24"/>
        </w:rPr>
        <w:t>вторсырь</w:t>
      </w:r>
      <w:r>
        <w:rPr>
          <w:rFonts w:ascii="Times New Roman" w:hAnsi="Times New Roman"/>
          <w:color w:val="000000"/>
          <w:sz w:val="24"/>
        </w:rPr>
        <w:t>ё</w:t>
      </w:r>
      <w:r>
        <w:rPr>
          <w:rFonts w:ascii="Times New Roman" w:hAnsi="Times New Roman"/>
          <w:color w:val="000000"/>
          <w:sz w:val="24"/>
        </w:rPr>
        <w:t>, мусор</w:t>
      </w:r>
      <w:r>
        <w:rPr>
          <w:rFonts w:ascii="Times New Roman" w:hAnsi="Times New Roman"/>
          <w:sz w:val="24"/>
        </w:rPr>
        <w:t>)</w:t>
      </w:r>
      <w:r>
        <w:rPr>
          <w:rStyle w:val="Style_7_ch"/>
          <w:sz w:val="24"/>
        </w:rPr>
        <w:t xml:space="preserve"> </w:t>
      </w:r>
      <w:r>
        <w:rPr>
          <w:rStyle w:val="Style_5_ch"/>
          <w:sz w:val="24"/>
        </w:rPr>
        <w:t>К фестивалю допускаются только оригинальные работы, самостоятельно</w:t>
      </w:r>
      <w:r>
        <w:rPr>
          <w:color w:val="000000"/>
          <w:sz w:val="24"/>
        </w:rPr>
        <w:t xml:space="preserve"> </w:t>
      </w:r>
      <w:r>
        <w:rPr>
          <w:rStyle w:val="Style_5_ch"/>
          <w:sz w:val="24"/>
        </w:rPr>
        <w:t>выполненные участниками</w:t>
      </w:r>
      <w:r>
        <w:rPr>
          <w:rFonts w:ascii="Times New Roman" w:hAnsi="Times New Roman"/>
          <w:sz w:val="24"/>
        </w:rPr>
        <w:t>**</w:t>
      </w:r>
    </w:p>
    <w:p w14:paraId="24000000">
      <w:pPr>
        <w:pStyle w:val="Style_7"/>
        <w:spacing w:after="0" w:before="0"/>
        <w:ind w:firstLine="0" w:left="720"/>
        <w:jc w:val="both"/>
        <w:rPr>
          <w:b w:val="1"/>
        </w:rPr>
      </w:pPr>
    </w:p>
    <w:p w14:paraId="25000000">
      <w:pPr>
        <w:pStyle w:val="Style_7"/>
        <w:spacing w:after="0" w:before="0"/>
        <w:ind/>
        <w:jc w:val="both"/>
        <w:rPr>
          <w:i w:val="1"/>
          <w:color w:val="000000"/>
        </w:rPr>
      </w:pPr>
      <w:r>
        <w:rPr>
          <w:b w:val="1"/>
        </w:rPr>
        <w:t>*</w:t>
      </w:r>
      <w:r>
        <w:rPr>
          <w:i w:val="1"/>
          <w:color w:val="000000"/>
        </w:rPr>
        <w:t xml:space="preserve"> Все участники фестиваля получают СЕРТИФИКАТ участника. Победители – дипломы 1,2 и 3 степени по заявке координатора детского сада по образцу.</w:t>
      </w:r>
    </w:p>
    <w:p w14:paraId="26000000">
      <w:pPr>
        <w:pStyle w:val="Style_7"/>
        <w:spacing w:after="0" w:before="0"/>
        <w:ind/>
        <w:jc w:val="both"/>
        <w:rPr>
          <w:i w:val="1"/>
          <w:color w:val="000000"/>
        </w:rPr>
      </w:pPr>
      <w:r>
        <w:t>**</w:t>
      </w:r>
      <w:r>
        <w:rPr>
          <w:i w:val="1"/>
          <w:color w:val="000000"/>
        </w:rPr>
        <w:t xml:space="preserve"> Все педагоги фестиваля получают СЕРТИФИКАТ участника. Победители – дипломы 1,2 и 3 степени в электронном варианте.</w:t>
      </w:r>
    </w:p>
    <w:p w14:paraId="27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>Ж</w:t>
      </w:r>
      <w:r>
        <w:rPr>
          <w:rFonts w:ascii="Times New Roman" w:hAnsi="Times New Roman"/>
          <w:sz w:val="24"/>
        </w:rPr>
        <w:t>юри, открытое голосование и т.д.</w:t>
      </w:r>
      <w:r>
        <w:rPr>
          <w:rFonts w:ascii="Times New Roman" w:hAnsi="Times New Roman"/>
          <w:sz w:val="24"/>
        </w:rPr>
        <w:t xml:space="preserve"> определяет лучших исполнителей, авторов работ среди детей, педагогов;</w:t>
      </w:r>
    </w:p>
    <w:p w14:paraId="28000000">
      <w:pPr>
        <w:spacing w:after="0"/>
        <w:ind/>
        <w:jc w:val="both"/>
        <w:rPr>
          <w:rFonts w:ascii="Times New Roman" w:hAnsi="Times New Roman"/>
          <w:sz w:val="24"/>
        </w:rPr>
      </w:pPr>
    </w:p>
    <w:p w14:paraId="29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 xml:space="preserve">Координатор по детскому саду размещает </w:t>
      </w:r>
      <w:r>
        <w:rPr>
          <w:rFonts w:ascii="Times New Roman" w:hAnsi="Times New Roman"/>
          <w:sz w:val="24"/>
        </w:rPr>
        <w:t xml:space="preserve">Фотоочет </w:t>
      </w:r>
      <w:r>
        <w:rPr>
          <w:rFonts w:ascii="Times New Roman" w:hAnsi="Times New Roman"/>
          <w:sz w:val="24"/>
        </w:rPr>
        <w:t>и информаци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z w:val="24"/>
        </w:rPr>
        <w:t xml:space="preserve">естивале </w:t>
      </w:r>
      <w:r>
        <w:rPr>
          <w:rFonts w:ascii="Times New Roman" w:hAnsi="Times New Roman"/>
          <w:sz w:val="24"/>
        </w:rPr>
        <w:t xml:space="preserve">на сайте </w:t>
      </w:r>
      <w:r>
        <w:rPr>
          <w:rFonts w:ascii="Times New Roman" w:hAnsi="Times New Roman"/>
          <w:sz w:val="24"/>
        </w:rPr>
        <w:t>ОО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>Edu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tatar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ru</w:t>
      </w:r>
      <w:r>
        <w:rPr>
          <w:rFonts w:ascii="Times New Roman" w:hAnsi="Times New Roman"/>
          <w:sz w:val="24"/>
        </w:rPr>
        <w:t>;</w:t>
      </w:r>
    </w:p>
    <w:p w14:paraId="2A000000">
      <w:pPr>
        <w:spacing w:after="0"/>
        <w:ind/>
        <w:jc w:val="both"/>
        <w:rPr>
          <w:rFonts w:ascii="Times New Roman" w:hAnsi="Times New Roman"/>
          <w:sz w:val="24"/>
        </w:rPr>
      </w:pPr>
    </w:p>
    <w:p w14:paraId="2B000000">
      <w:pPr>
        <w:spacing w:after="0"/>
        <w:ind/>
        <w:jc w:val="both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Координатор по детскому саду, жюри, участники фестиваля р</w:t>
      </w:r>
      <w:r>
        <w:rPr>
          <w:rFonts w:ascii="Times New Roman" w:hAnsi="Times New Roman"/>
          <w:sz w:val="24"/>
        </w:rPr>
        <w:t>азме</w:t>
      </w:r>
      <w:r>
        <w:rPr>
          <w:rFonts w:ascii="Times New Roman" w:hAnsi="Times New Roman"/>
          <w:sz w:val="24"/>
        </w:rPr>
        <w:t>щают</w:t>
      </w:r>
      <w:r>
        <w:rPr>
          <w:rFonts w:ascii="Times New Roman" w:hAnsi="Times New Roman"/>
          <w:sz w:val="24"/>
        </w:rPr>
        <w:t xml:space="preserve"> фото</w:t>
      </w:r>
      <w:r>
        <w:rPr>
          <w:rFonts w:ascii="Times New Roman" w:hAnsi="Times New Roman"/>
          <w:sz w:val="24"/>
        </w:rPr>
        <w:t>графии участников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экомоды, </w:t>
      </w:r>
      <w:r>
        <w:rPr>
          <w:rFonts w:ascii="Times New Roman" w:hAnsi="Times New Roman"/>
          <w:sz w:val="24"/>
        </w:rPr>
        <w:t>чтецов</w:t>
      </w:r>
      <w:r>
        <w:rPr>
          <w:rFonts w:ascii="Times New Roman" w:hAnsi="Times New Roman"/>
          <w:sz w:val="24"/>
        </w:rPr>
        <w:t xml:space="preserve">, творческих </w:t>
      </w:r>
      <w:r>
        <w:rPr>
          <w:rFonts w:ascii="Times New Roman" w:hAnsi="Times New Roman"/>
          <w:sz w:val="24"/>
        </w:rPr>
        <w:t>работ с описанием (сопроводительная карточка) к работе</w:t>
      </w:r>
      <w:r>
        <w:rPr>
          <w:rFonts w:ascii="Times New Roman" w:hAnsi="Times New Roman"/>
          <w:sz w:val="24"/>
        </w:rPr>
        <w:t xml:space="preserve"> (по образцу)</w:t>
      </w:r>
      <w:r>
        <w:rPr>
          <w:rFonts w:ascii="Times New Roman" w:hAnsi="Times New Roman"/>
          <w:sz w:val="24"/>
        </w:rPr>
        <w:t xml:space="preserve"> в группе ВКОНТАКТЕ</w:t>
      </w:r>
      <w:r>
        <w:rPr>
          <w:rFonts w:ascii="Times New Roman" w:hAnsi="Times New Roman"/>
          <w:sz w:val="24"/>
        </w:rPr>
        <w:t xml:space="preserve"> </w:t>
      </w:r>
      <w:r>
        <w:rPr>
          <w:rStyle w:val="Style_4_ch"/>
          <w:rFonts w:ascii="Times New Roman" w:hAnsi="Times New Roman"/>
          <w:sz w:val="24"/>
          <w:highlight w:val="white"/>
        </w:rPr>
        <w:fldChar w:fldCharType="begin"/>
      </w:r>
      <w:r>
        <w:rPr>
          <w:rStyle w:val="Style_4_ch"/>
          <w:rFonts w:ascii="Times New Roman" w:hAnsi="Times New Roman"/>
          <w:sz w:val="24"/>
          <w:highlight w:val="white"/>
        </w:rPr>
        <w:instrText>HYPERLINK "https://vk.com/balkish95"</w:instrText>
      </w:r>
      <w:r>
        <w:rPr>
          <w:rStyle w:val="Style_4_ch"/>
          <w:rFonts w:ascii="Times New Roman" w:hAnsi="Times New Roman"/>
          <w:sz w:val="24"/>
          <w:highlight w:val="white"/>
        </w:rPr>
        <w:fldChar w:fldCharType="separate"/>
      </w:r>
      <w:r>
        <w:rPr>
          <w:rStyle w:val="Style_4_ch"/>
          <w:rFonts w:ascii="Times New Roman" w:hAnsi="Times New Roman"/>
          <w:sz w:val="24"/>
          <w:highlight w:val="white"/>
        </w:rPr>
        <w:t>https://vk.com/balkish95</w:t>
      </w:r>
      <w:r>
        <w:rPr>
          <w:rStyle w:val="Style_4_ch"/>
          <w:rFonts w:ascii="Times New Roman" w:hAnsi="Times New Roman"/>
          <w:sz w:val="24"/>
          <w:highlight w:val="white"/>
        </w:rPr>
        <w:fldChar w:fldCharType="end"/>
      </w:r>
      <w:r>
        <w:rPr>
          <w:rFonts w:ascii="Times New Roman" w:hAnsi="Times New Roman"/>
          <w:sz w:val="24"/>
        </w:rPr>
        <w:t xml:space="preserve">: </w:t>
      </w:r>
      <w:r>
        <w:rPr>
          <w:rStyle w:val="Style_4_ch"/>
          <w:rFonts w:ascii="Times New Roman" w:hAnsi="Times New Roman"/>
          <w:color w:val="000000"/>
          <w:sz w:val="24"/>
          <w:highlight w:val="white"/>
          <w:u w:val="none"/>
        </w:rPr>
        <w:fldChar w:fldCharType="begin"/>
      </w:r>
      <w:r>
        <w:rPr>
          <w:rStyle w:val="Style_4_ch"/>
          <w:rFonts w:ascii="Times New Roman" w:hAnsi="Times New Roman"/>
          <w:color w:val="000000"/>
          <w:sz w:val="24"/>
          <w:highlight w:val="white"/>
          <w:u w:val="none"/>
        </w:rPr>
        <w:instrText>HYPERLINK "https://vk.com/album-145873617_274035899"</w:instrText>
      </w:r>
      <w:r>
        <w:rPr>
          <w:rStyle w:val="Style_4_ch"/>
          <w:rFonts w:ascii="Times New Roman" w:hAnsi="Times New Roman"/>
          <w:color w:val="000000"/>
          <w:sz w:val="24"/>
          <w:highlight w:val="white"/>
          <w:u w:val="none"/>
        </w:rPr>
        <w:fldChar w:fldCharType="separate"/>
      </w:r>
      <w:r>
        <w:rPr>
          <w:rStyle w:val="Style_4_ch"/>
          <w:rFonts w:ascii="Times New Roman" w:hAnsi="Times New Roman"/>
          <w:color w:val="000000"/>
          <w:sz w:val="24"/>
          <w:highlight w:val="white"/>
          <w:u w:val="none"/>
        </w:rPr>
        <w:t>в</w:t>
      </w:r>
      <w:r>
        <w:rPr>
          <w:rStyle w:val="Style_4_ch"/>
          <w:rFonts w:ascii="Times New Roman" w:hAnsi="Times New Roman"/>
          <w:color w:val="000000"/>
          <w:sz w:val="24"/>
          <w:highlight w:val="white"/>
          <w:u w:val="none"/>
        </w:rPr>
        <w:fldChar w:fldCharType="end"/>
      </w:r>
      <w:r>
        <w:rPr>
          <w:rStyle w:val="Style_4_ch"/>
          <w:rFonts w:ascii="Times New Roman" w:hAnsi="Times New Roman"/>
          <w:color w:val="000000"/>
          <w:sz w:val="24"/>
          <w:highlight w:val="white"/>
          <w:u w:val="none"/>
        </w:rPr>
        <w:t xml:space="preserve"> альбоме </w:t>
      </w:r>
      <w:r>
        <w:rPr>
          <w:rFonts w:ascii="Times New Roman" w:hAnsi="Times New Roman"/>
          <w:color w:val="0000FF"/>
          <w:sz w:val="24"/>
        </w:rPr>
        <w:t>«Многоголосие Поволжья»</w:t>
      </w:r>
      <w:r>
        <w:rPr>
          <w:rFonts w:ascii="Times New Roman" w:hAnsi="Times New Roman"/>
          <w:color w:val="365F91"/>
          <w:sz w:val="24"/>
        </w:rPr>
        <w:t xml:space="preserve"> </w:t>
      </w:r>
      <w:r>
        <w:rPr>
          <w:rFonts w:ascii="Times New Roman" w:hAnsi="Times New Roman"/>
          <w:sz w:val="24"/>
        </w:rPr>
        <w:t>в трех номинациях.</w:t>
      </w:r>
    </w:p>
    <w:p w14:paraId="2C000000">
      <w:pPr>
        <w:spacing w:after="0"/>
        <w:ind/>
        <w:jc w:val="both"/>
        <w:rPr>
          <w:rFonts w:ascii="Times New Roman" w:hAnsi="Times New Roman"/>
          <w:color w:val="365F91"/>
          <w:sz w:val="24"/>
        </w:rPr>
      </w:pPr>
    </w:p>
    <w:p w14:paraId="2D000000">
      <w:pPr>
        <w:ind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По итогам Фестиваля оформить статистическую заявку конкурса по форме (ниже) в электронном виде</w:t>
      </w:r>
      <w:r>
        <w:rPr>
          <w:rFonts w:ascii="Times New Roman" w:hAnsi="Times New Roman"/>
          <w:sz w:val="24"/>
        </w:rPr>
        <w:t xml:space="preserve"> и отправит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на почту </w:t>
      </w:r>
      <w:r>
        <w:rPr>
          <w:rStyle w:val="Style_4_ch"/>
          <w:rFonts w:ascii="Times New Roman" w:hAnsi="Times New Roman"/>
          <w:sz w:val="24"/>
        </w:rPr>
        <w:fldChar w:fldCharType="begin"/>
      </w:r>
      <w:r>
        <w:rPr>
          <w:rStyle w:val="Style_4_ch"/>
          <w:rFonts w:ascii="Times New Roman" w:hAnsi="Times New Roman"/>
          <w:sz w:val="24"/>
        </w:rPr>
        <w:instrText>HYPERLINK "mailto:balkishrip@mail.ru"</w:instrText>
      </w:r>
      <w:r>
        <w:rPr>
          <w:rStyle w:val="Style_4_ch"/>
          <w:rFonts w:ascii="Times New Roman" w:hAnsi="Times New Roman"/>
          <w:sz w:val="24"/>
        </w:rPr>
        <w:fldChar w:fldCharType="separate"/>
      </w:r>
      <w:r>
        <w:rPr>
          <w:rStyle w:val="Style_4_ch"/>
          <w:rFonts w:ascii="Times New Roman" w:hAnsi="Times New Roman"/>
          <w:sz w:val="24"/>
        </w:rPr>
        <w:t>balkishrip</w:t>
      </w:r>
      <w:r>
        <w:rPr>
          <w:rStyle w:val="Style_4_ch"/>
          <w:rFonts w:ascii="Times New Roman" w:hAnsi="Times New Roman"/>
          <w:sz w:val="24"/>
        </w:rPr>
        <w:t>@</w:t>
      </w:r>
      <w:r>
        <w:rPr>
          <w:rStyle w:val="Style_4_ch"/>
          <w:rFonts w:ascii="Times New Roman" w:hAnsi="Times New Roman"/>
          <w:sz w:val="24"/>
        </w:rPr>
        <w:t>mail</w:t>
      </w:r>
      <w:r>
        <w:rPr>
          <w:rStyle w:val="Style_4_ch"/>
          <w:rFonts w:ascii="Times New Roman" w:hAnsi="Times New Roman"/>
          <w:sz w:val="24"/>
        </w:rPr>
        <w:t>.</w:t>
      </w:r>
      <w:r>
        <w:rPr>
          <w:rStyle w:val="Style_4_ch"/>
          <w:rFonts w:ascii="Times New Roman" w:hAnsi="Times New Roman"/>
          <w:sz w:val="24"/>
        </w:rPr>
        <w:t>ru</w:t>
      </w:r>
      <w:r>
        <w:rPr>
          <w:rStyle w:val="Style_4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 пометкой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color w:val="002060"/>
          <w:sz w:val="24"/>
          <w:u w:val="single"/>
        </w:rPr>
        <w:t>МНОГОГОЛОСИЕ ПОВОЛЖЬЯ-202</w:t>
      </w:r>
      <w:r>
        <w:rPr>
          <w:rFonts w:ascii="Times New Roman" w:hAnsi="Times New Roman"/>
          <w:b w:val="1"/>
          <w:color w:val="002060"/>
          <w:sz w:val="24"/>
          <w:u w:val="single"/>
        </w:rPr>
        <w:t>3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не позднее 2</w:t>
      </w:r>
      <w:r>
        <w:rPr>
          <w:rFonts w:ascii="Times New Roman" w:hAnsi="Times New Roman"/>
          <w:b w:val="1"/>
          <w:sz w:val="24"/>
          <w:u w:val="single"/>
        </w:rPr>
        <w:t>8</w:t>
      </w:r>
      <w:r>
        <w:rPr>
          <w:rFonts w:ascii="Times New Roman" w:hAnsi="Times New Roman"/>
          <w:b w:val="1"/>
          <w:sz w:val="24"/>
          <w:u w:val="single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апреля</w:t>
      </w:r>
      <w:r>
        <w:rPr>
          <w:rFonts w:ascii="Times New Roman" w:hAnsi="Times New Roman"/>
          <w:b w:val="1"/>
          <w:sz w:val="24"/>
          <w:u w:val="single"/>
        </w:rPr>
        <w:t xml:space="preserve"> 202</w:t>
      </w:r>
      <w:r>
        <w:rPr>
          <w:rFonts w:ascii="Times New Roman" w:hAnsi="Times New Roman"/>
          <w:b w:val="1"/>
          <w:sz w:val="24"/>
          <w:u w:val="single"/>
        </w:rPr>
        <w:t>3</w:t>
      </w:r>
      <w:r>
        <w:rPr>
          <w:rFonts w:ascii="Times New Roman" w:hAnsi="Times New Roman"/>
          <w:b w:val="1"/>
          <w:sz w:val="24"/>
          <w:u w:val="single"/>
        </w:rPr>
        <w:t>г.</w:t>
      </w:r>
    </w:p>
    <w:p w14:paraId="2E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Для участия в номинации «ЭКОМОЗАИКА» необходимо принести конкурсные материалы (игру, сопроводительную карточку, заявку) в МАДОУ «Детский сад №95 «Балкыш»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находящийся по адресу: г. Набережные Челны, улица Ахметшина 113 (58/01) 27, 28 апреля 2023 года.</w:t>
      </w:r>
    </w:p>
    <w:p w14:paraId="2F00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</w:p>
    <w:p w14:paraId="3000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Оргкомитет фестиваля:</w:t>
      </w:r>
    </w:p>
    <w:p w14:paraId="3100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</w:p>
    <w:p w14:paraId="3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Председатель:</w:t>
      </w:r>
      <w:r>
        <w:rPr>
          <w:rFonts w:ascii="Times New Roman" w:hAnsi="Times New Roman"/>
          <w:sz w:val="24"/>
        </w:rPr>
        <w:t xml:space="preserve"> Яруллина Екатерина Хуснеевна, руководитель ИМЦ «Камский», заведующий МАДОУ «Детский сад №95 «Балкыш» г.Набережные Челны.</w:t>
      </w:r>
    </w:p>
    <w:p w14:paraId="33000000">
      <w:pPr>
        <w:spacing w:after="0" w:line="240" w:lineRule="auto"/>
        <w:ind w:firstLine="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</w:p>
    <w:p w14:paraId="3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Куратор:</w:t>
      </w:r>
      <w:r>
        <w:rPr>
          <w:rFonts w:ascii="Times New Roman" w:hAnsi="Times New Roman"/>
          <w:sz w:val="24"/>
        </w:rPr>
        <w:t xml:space="preserve"> Ахметшина Гульнара Назиповна, методист МБУ «Информационно-методический центр  г.Набережные Челны».</w:t>
      </w:r>
    </w:p>
    <w:p w14:paraId="35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</w:t>
      </w:r>
    </w:p>
    <w:p w14:paraId="36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Члены комиссии:</w:t>
      </w:r>
    </w:p>
    <w:p w14:paraId="37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Бабынина Татьяна Федоровна, кандидат педагогических наук, доцент;</w:t>
      </w:r>
    </w:p>
    <w:p w14:paraId="38000000">
      <w:pPr>
        <w:spacing w:after="0" w:line="240" w:lineRule="auto"/>
        <w:ind w:firstLine="0" w:left="720"/>
        <w:jc w:val="both"/>
        <w:rPr>
          <w:rFonts w:ascii="Times New Roman" w:hAnsi="Times New Roman"/>
          <w:sz w:val="24"/>
        </w:rPr>
      </w:pPr>
    </w:p>
    <w:p w14:paraId="39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Амирова Гульсияр Раисовна, сокоординатор ИМЦ «Камский», старший воспитатель МАДОУ «Детский сад №95 «Балкыш»;</w:t>
      </w:r>
    </w:p>
    <w:p w14:paraId="3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B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Рамазанова Миляуша Наилевна, воспитатель МАДОУ «Детский сад №95 «Балкыш»;</w:t>
      </w:r>
    </w:p>
    <w:p w14:paraId="3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3D000000">
      <w:pPr>
        <w:numPr>
          <w:ilvl w:val="0"/>
          <w:numId w:val="3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Шагиева Олеся Владимировна, педагог-психолог МАДОУ «Детский сад №95 «Балкыш».</w:t>
      </w:r>
    </w:p>
    <w:p w14:paraId="3E000000">
      <w:pPr>
        <w:ind/>
        <w:jc w:val="both"/>
        <w:rPr>
          <w:rFonts w:ascii="Times New Roman" w:hAnsi="Times New Roman"/>
          <w:sz w:val="24"/>
          <w:u w:val="single"/>
        </w:rPr>
      </w:pPr>
    </w:p>
    <w:p w14:paraId="3F000000">
      <w:pPr>
        <w:pStyle w:val="Style_8"/>
        <w:spacing w:after="0" w:before="0"/>
        <w:ind w:firstLine="708" w:left="0"/>
        <w:jc w:val="both"/>
        <w:rPr>
          <w:i w:val="1"/>
        </w:rPr>
      </w:pPr>
      <w:r>
        <w:rPr>
          <w:i w:val="1"/>
        </w:rPr>
        <w:t>Уточняющую информацию по вопросам организации фестиваля можно получить по номерам телефонов: 89600849459</w:t>
      </w:r>
      <w:r>
        <w:rPr>
          <w:i w:val="1"/>
        </w:rPr>
        <w:t xml:space="preserve"> – Гульсияр Раисовна</w:t>
      </w:r>
      <w:r>
        <w:rPr>
          <w:i w:val="1"/>
        </w:rPr>
        <w:t xml:space="preserve">, 89520318626 – Миляуша Наилевна </w:t>
      </w:r>
      <w:r>
        <w:rPr>
          <w:i w:val="1"/>
        </w:rPr>
        <w:t>(Только в рабочее время!)</w:t>
      </w:r>
    </w:p>
    <w:p w14:paraId="40000000">
      <w:pPr>
        <w:ind/>
        <w:jc w:val="both"/>
        <w:rPr>
          <w:rFonts w:ascii="Times New Roman" w:hAnsi="Times New Roman"/>
          <w:sz w:val="26"/>
          <w:u w:val="single"/>
        </w:rPr>
      </w:pPr>
    </w:p>
    <w:p w14:paraId="41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6"/>
        </w:rPr>
      </w:pPr>
    </w:p>
    <w:p w14:paraId="42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6"/>
        </w:rPr>
      </w:pPr>
    </w:p>
    <w:p w14:paraId="43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6"/>
        </w:rPr>
      </w:pPr>
    </w:p>
    <w:p w14:paraId="44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6"/>
        </w:rPr>
      </w:pPr>
    </w:p>
    <w:p w14:paraId="45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6"/>
        </w:rPr>
      </w:pPr>
    </w:p>
    <w:p w14:paraId="46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СОПРОВОДИТЕЛЬНАЯ КАРТОЧКА </w:t>
      </w:r>
    </w:p>
    <w:p w14:paraId="47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(указать </w:t>
      </w:r>
      <w:r>
        <w:rPr>
          <w:rFonts w:ascii="Times New Roman" w:hAnsi="Times New Roman"/>
          <w:b w:val="1"/>
          <w:color w:val="000000"/>
        </w:rPr>
        <w:t>информа</w:t>
      </w:r>
      <w:r>
        <w:rPr>
          <w:rFonts w:ascii="Times New Roman" w:hAnsi="Times New Roman"/>
          <w:b w:val="1"/>
          <w:color w:val="000000"/>
        </w:rPr>
        <w:t>цию под фото работ в альбоме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>в группе ВКОНТАКТЕ</w:t>
      </w:r>
      <w:r>
        <w:rPr>
          <w:rFonts w:ascii="Times New Roman" w:hAnsi="Times New Roman"/>
          <w:b w:val="1"/>
          <w:color w:val="000000"/>
        </w:rPr>
        <w:t xml:space="preserve"> )</w:t>
      </w:r>
    </w:p>
    <w:p w14:paraId="48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37"/>
        <w:gridCol w:w="4217"/>
      </w:tblGrid>
      <w:tr>
        <w:tc>
          <w:tcPr>
            <w:tcW w:type="dxa" w:w="5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pStyle w:val="Style_7"/>
              <w:spacing w:after="0" w:before="0"/>
              <w:ind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 xml:space="preserve">Название учреждения кратко (по уставу) </w:t>
            </w:r>
          </w:p>
        </w:tc>
        <w:tc>
          <w:tcPr>
            <w:tcW w:type="dxa" w:w="42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5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Номинация</w:t>
            </w:r>
          </w:p>
        </w:tc>
        <w:tc>
          <w:tcPr>
            <w:tcW w:type="dxa" w:w="42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5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Авторы конкурсной работы: (возраст ребенка/детей)</w:t>
            </w:r>
          </w:p>
        </w:tc>
        <w:tc>
          <w:tcPr>
            <w:tcW w:type="dxa" w:w="42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5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pStyle w:val="Style_7"/>
              <w:spacing w:after="0" w:before="0"/>
              <w:ind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type="dxa" w:w="42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5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Перечень использованного бросового материала (для поделок)</w:t>
            </w:r>
          </w:p>
        </w:tc>
        <w:tc>
          <w:tcPr>
            <w:tcW w:type="dxa" w:w="42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</w:p>
        </w:tc>
      </w:tr>
    </w:tbl>
    <w:p w14:paraId="53000000">
      <w:pPr>
        <w:ind/>
        <w:jc w:val="both"/>
        <w:rPr>
          <w:rFonts w:ascii="Times New Roman" w:hAnsi="Times New Roman"/>
          <w:b w:val="1"/>
        </w:rPr>
      </w:pPr>
    </w:p>
    <w:p w14:paraId="54000000">
      <w:pPr>
        <w:pStyle w:val="Style_7"/>
        <w:spacing w:after="0" w:before="0"/>
        <w:ind/>
        <w:jc w:val="center"/>
        <w:rPr>
          <w:b w:val="1"/>
          <w:color w:val="000000"/>
          <w:sz w:val="22"/>
        </w:rPr>
      </w:pPr>
      <w:r>
        <w:rPr>
          <w:b w:val="1"/>
          <w:color w:val="000000"/>
          <w:sz w:val="22"/>
        </w:rPr>
        <w:t>КРИТЕРИИ ОЦЕНКИ ЮНЫХ ЧТЕЦОВ:</w:t>
      </w:r>
    </w:p>
    <w:p w14:paraId="55000000">
      <w:pPr>
        <w:pStyle w:val="Style_7"/>
        <w:spacing w:after="0" w:before="0"/>
        <w:ind/>
        <w:rPr>
          <w:b w:val="1"/>
          <w:color w:val="000000"/>
          <w:sz w:val="22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1"/>
        <w:gridCol w:w="7087"/>
        <w:gridCol w:w="2188"/>
      </w:tblGrid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№ п/п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pStyle w:val="Style_7"/>
              <w:spacing w:after="0" w:before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Критерий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pStyle w:val="Style_7"/>
              <w:spacing w:after="0" w:before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Количество баллов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pStyle w:val="Style_7"/>
              <w:numPr>
                <w:ilvl w:val="0"/>
                <w:numId w:val="4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pStyle w:val="Style_7"/>
              <w:spacing w:after="0" w:before="0"/>
              <w:ind/>
              <w:jc w:val="both"/>
              <w:rPr>
                <w:b w:val="1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Выразительность исполнения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0-5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pStyle w:val="Style_7"/>
              <w:numPr>
                <w:ilvl w:val="0"/>
                <w:numId w:val="4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pStyle w:val="Style_7"/>
              <w:spacing w:after="0" w:before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Актерские способности 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0-5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pStyle w:val="Style_7"/>
              <w:numPr>
                <w:ilvl w:val="0"/>
                <w:numId w:val="4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pStyle w:val="Style_7"/>
              <w:spacing w:after="0" w:before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Оригинальность замысла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0-5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pStyle w:val="Style_7"/>
              <w:numPr>
                <w:ilvl w:val="0"/>
                <w:numId w:val="4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pStyle w:val="Style_7"/>
              <w:spacing w:after="0" w:before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Сценический образ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0-5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pStyle w:val="Style_7"/>
              <w:numPr>
                <w:ilvl w:val="0"/>
                <w:numId w:val="4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pStyle w:val="Style_7"/>
              <w:spacing w:after="0" w:before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Знание текста произведения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0-5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pStyle w:val="Style_7"/>
              <w:numPr>
                <w:ilvl w:val="0"/>
                <w:numId w:val="4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pStyle w:val="Style_7"/>
              <w:spacing w:after="0" w:before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Грамотная речь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0-5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pStyle w:val="Style_7"/>
              <w:numPr>
                <w:ilvl w:val="0"/>
                <w:numId w:val="4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pStyle w:val="Style_7"/>
              <w:spacing w:after="0" w:before="0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Подбор костюмов, атрибутов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0-5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pStyle w:val="Style_7"/>
              <w:spacing w:after="0" w:before="0"/>
              <w:ind/>
              <w:rPr>
                <w:b w:val="1"/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pStyle w:val="Style_7"/>
              <w:spacing w:after="0" w:before="0"/>
              <w:ind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ИТОГО: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pStyle w:val="Style_7"/>
              <w:spacing w:after="0" w:before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0-35</w:t>
            </w:r>
          </w:p>
        </w:tc>
      </w:tr>
    </w:tbl>
    <w:p w14:paraId="71000000">
      <w:pPr>
        <w:pStyle w:val="Style_7"/>
        <w:spacing w:after="0" w:before="0"/>
        <w:ind/>
        <w:jc w:val="center"/>
        <w:rPr>
          <w:b w:val="1"/>
          <w:color w:val="000000"/>
          <w:sz w:val="22"/>
        </w:rPr>
      </w:pPr>
    </w:p>
    <w:p w14:paraId="72000000">
      <w:pPr>
        <w:pStyle w:val="Style_7"/>
        <w:spacing w:after="0" w:before="0"/>
        <w:ind/>
        <w:jc w:val="center"/>
        <w:rPr>
          <w:b w:val="1"/>
          <w:color w:val="000000"/>
          <w:sz w:val="22"/>
        </w:rPr>
      </w:pPr>
      <w:r>
        <w:rPr>
          <w:b w:val="1"/>
          <w:color w:val="000000"/>
          <w:sz w:val="22"/>
        </w:rPr>
        <w:t xml:space="preserve">КРИТЕРИИ ОЦЕНКИ </w:t>
      </w:r>
      <w:r>
        <w:rPr>
          <w:b w:val="1"/>
          <w:color w:val="000000"/>
          <w:sz w:val="22"/>
        </w:rPr>
        <w:t xml:space="preserve">ТВОРЧЕСКИХ </w:t>
      </w:r>
      <w:r>
        <w:rPr>
          <w:b w:val="1"/>
          <w:color w:val="000000"/>
          <w:sz w:val="22"/>
        </w:rPr>
        <w:t>РАБОТ:</w:t>
      </w:r>
    </w:p>
    <w:p w14:paraId="73000000">
      <w:pPr>
        <w:pStyle w:val="Style_7"/>
        <w:spacing w:after="0" w:before="0"/>
        <w:ind/>
        <w:rPr>
          <w:b w:val="1"/>
          <w:color w:val="000000"/>
          <w:sz w:val="22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1"/>
        <w:gridCol w:w="7087"/>
        <w:gridCol w:w="2188"/>
      </w:tblGrid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№ п/п</w:t>
            </w: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pStyle w:val="Style_7"/>
              <w:spacing w:after="0" w:before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Критерий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pStyle w:val="Style_7"/>
              <w:spacing w:after="0" w:before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Количество баллов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pStyle w:val="Style_7"/>
              <w:numPr>
                <w:ilvl w:val="0"/>
                <w:numId w:val="5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pStyle w:val="Style_7"/>
              <w:spacing w:after="0" w:before="0"/>
              <w:ind/>
              <w:rPr>
                <w:b w:val="1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Эстетическ</w:t>
            </w:r>
            <w:r>
              <w:rPr>
                <w:color w:val="000000"/>
                <w:sz w:val="22"/>
              </w:rPr>
              <w:t>ое оформление конкурсной работы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1-5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pStyle w:val="Style_7"/>
              <w:numPr>
                <w:ilvl w:val="0"/>
                <w:numId w:val="5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pStyle w:val="Style_7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Степень сложности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1-3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pStyle w:val="Style_7"/>
              <w:numPr>
                <w:ilvl w:val="0"/>
                <w:numId w:val="5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pStyle w:val="Style_7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Оригинальность замысла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1-7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pStyle w:val="Style_7"/>
              <w:numPr>
                <w:ilvl w:val="0"/>
                <w:numId w:val="5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pStyle w:val="Style_7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Художественная выразительность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1-5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pStyle w:val="Style_7"/>
              <w:numPr>
                <w:ilvl w:val="0"/>
                <w:numId w:val="5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pStyle w:val="Style_7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Неординарность конструктивного р</w:t>
            </w:r>
            <w:r>
              <w:rPr>
                <w:color w:val="000000"/>
                <w:sz w:val="22"/>
              </w:rPr>
              <w:t>ешения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1-3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pStyle w:val="Style_7"/>
              <w:numPr>
                <w:ilvl w:val="0"/>
                <w:numId w:val="5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pStyle w:val="Style_7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Количество использов</w:t>
            </w:r>
            <w:r>
              <w:rPr>
                <w:color w:val="000000"/>
                <w:sz w:val="22"/>
              </w:rPr>
              <w:t>анных видов бросового материала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1-10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pStyle w:val="Style_7"/>
              <w:numPr>
                <w:ilvl w:val="0"/>
                <w:numId w:val="5"/>
              </w:numPr>
              <w:spacing w:after="0" w:before="0"/>
              <w:ind/>
              <w:rPr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pStyle w:val="Style_7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Сопроводительная карточка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0-2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pStyle w:val="Style_7"/>
              <w:spacing w:after="0" w:before="0"/>
              <w:ind/>
              <w:rPr>
                <w:b w:val="1"/>
                <w:color w:val="000000"/>
                <w:sz w:val="22"/>
              </w:rPr>
            </w:pPr>
          </w:p>
        </w:tc>
        <w:tc>
          <w:tcPr>
            <w:tcW w:type="dxa" w:w="70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pStyle w:val="Style_7"/>
              <w:spacing w:after="0" w:before="0"/>
              <w:ind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ИТОГО:</w:t>
            </w:r>
          </w:p>
        </w:tc>
        <w:tc>
          <w:tcPr>
            <w:tcW w:type="dxa" w:w="21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pStyle w:val="Style_7"/>
              <w:spacing w:after="0" w:before="0"/>
              <w:ind/>
              <w:jc w:val="center"/>
              <w:rPr>
                <w:b w:val="1"/>
                <w:color w:val="000000"/>
                <w:sz w:val="22"/>
              </w:rPr>
            </w:pPr>
            <w:r>
              <w:rPr>
                <w:b w:val="1"/>
                <w:color w:val="000000"/>
                <w:sz w:val="22"/>
              </w:rPr>
              <w:t>6-35</w:t>
            </w:r>
          </w:p>
        </w:tc>
      </w:tr>
    </w:tbl>
    <w:p w14:paraId="8F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90000000">
      <w:pPr>
        <w:spacing w:after="0" w:line="240" w:lineRule="auto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  <w:color w:val="000000"/>
        </w:rPr>
        <w:t>КРИТЕРИИ ОЦЕНКИ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 w:val="1"/>
          <w:color w:val="000000"/>
        </w:rPr>
        <w:t>МЕТОДИЧЕСК</w:t>
      </w:r>
      <w:r>
        <w:rPr>
          <w:rFonts w:ascii="Times New Roman" w:hAnsi="Times New Roman"/>
          <w:b w:val="1"/>
          <w:color w:val="000000"/>
        </w:rPr>
        <w:t>ИХ</w:t>
      </w:r>
      <w:r>
        <w:rPr>
          <w:rFonts w:ascii="Times New Roman" w:hAnsi="Times New Roman"/>
          <w:b w:val="1"/>
          <w:color w:val="000000"/>
        </w:rPr>
        <w:t xml:space="preserve"> </w:t>
      </w:r>
      <w:r>
        <w:rPr>
          <w:rFonts w:ascii="Times New Roman" w:hAnsi="Times New Roman"/>
          <w:b w:val="1"/>
          <w:color w:val="000000"/>
        </w:rPr>
        <w:t>РАЗРАБОТОК:</w:t>
      </w:r>
    </w:p>
    <w:p w14:paraId="91000000">
      <w:pPr>
        <w:spacing w:after="0" w:line="240" w:lineRule="auto"/>
        <w:ind/>
        <w:jc w:val="center"/>
        <w:rPr>
          <w:rFonts w:ascii="Times New Roman" w:hAnsi="Times New Roman"/>
          <w:color w:val="000000"/>
        </w:rPr>
      </w:pPr>
    </w:p>
    <w:tbl>
      <w:tblPr>
        <w:tblStyle w:val="Style_2"/>
        <w:tblInd w:type="dxa" w:w="-93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1101"/>
        <w:gridCol w:w="6095"/>
        <w:gridCol w:w="2126"/>
      </w:tblGrid>
      <w:tr>
        <w:trPr>
          <w:trHeight w:hRule="atLeast" w:val="356"/>
        </w:trPr>
        <w:tc>
          <w:tcPr>
            <w:tcW w:type="dxa" w:w="11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2000000">
            <w:pPr>
              <w:spacing w:after="0" w:line="0" w:lineRule="atLeast"/>
              <w:ind w:right="20"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№ п/п</w:t>
            </w:r>
          </w:p>
        </w:tc>
        <w:tc>
          <w:tcPr>
            <w:tcW w:type="dxa" w:w="60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spacing w:after="0" w:line="0" w:lineRule="atLeast"/>
              <w:ind w:right="20"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Критерий</w:t>
            </w:r>
          </w:p>
          <w:p w14:paraId="94000000">
            <w:pPr>
              <w:spacing w:after="0" w:line="240" w:lineRule="auto"/>
              <w:ind w:right="20"/>
              <w:jc w:val="center"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212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666666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Оценка в баллах</w:t>
            </w:r>
          </w:p>
        </w:tc>
      </w:tr>
      <w:tr>
        <w:trPr>
          <w:trHeight w:hRule="atLeast" w:val="356"/>
        </w:trPr>
        <w:tc>
          <w:tcPr>
            <w:tcW w:type="dxa" w:w="11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6000000">
            <w:pPr>
              <w:numPr>
                <w:ilvl w:val="0"/>
                <w:numId w:val="6"/>
              </w:num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60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spacing w:after="0" w:line="240" w:lineRule="auto"/>
              <w:ind w:right="2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Эстетика оформления</w:t>
            </w:r>
          </w:p>
        </w:tc>
        <w:tc>
          <w:tcPr>
            <w:tcW w:type="dxa" w:w="212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</w:t>
            </w:r>
          </w:p>
        </w:tc>
      </w:tr>
      <w:tr>
        <w:trPr>
          <w:trHeight w:hRule="atLeast" w:val="356"/>
        </w:trPr>
        <w:tc>
          <w:tcPr>
            <w:tcW w:type="dxa" w:w="11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9000000">
            <w:pPr>
              <w:numPr>
                <w:ilvl w:val="0"/>
                <w:numId w:val="6"/>
              </w:num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60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spacing w:after="0" w:line="240" w:lineRule="auto"/>
              <w:ind w:right="2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Соответствие материала, из которого выполнено пособие условиям конкурса (вторсырьё, мусор)</w:t>
            </w:r>
          </w:p>
        </w:tc>
        <w:tc>
          <w:tcPr>
            <w:tcW w:type="dxa" w:w="212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10</w:t>
            </w:r>
          </w:p>
        </w:tc>
      </w:tr>
      <w:tr>
        <w:trPr>
          <w:trHeight w:hRule="atLeast" w:val="356"/>
        </w:trPr>
        <w:tc>
          <w:tcPr>
            <w:tcW w:type="dxa" w:w="11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C000000">
            <w:pPr>
              <w:numPr>
                <w:ilvl w:val="0"/>
                <w:numId w:val="6"/>
              </w:num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</w:p>
        </w:tc>
        <w:tc>
          <w:tcPr>
            <w:tcW w:type="dxa" w:w="60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</w:rPr>
              <w:t xml:space="preserve">Соответствие содержания требованиям (отражены </w:t>
            </w:r>
            <w:r>
              <w:rPr>
                <w:rFonts w:ascii="Times New Roman" w:hAnsi="Times New Roman"/>
                <w:color w:val="000000"/>
              </w:rPr>
              <w:t xml:space="preserve">название, </w:t>
            </w:r>
            <w:r>
              <w:rPr>
                <w:rFonts w:ascii="Times New Roman" w:hAnsi="Times New Roman"/>
                <w:color w:val="000000"/>
              </w:rPr>
              <w:t>цел</w:t>
            </w:r>
            <w:r>
              <w:rPr>
                <w:rFonts w:ascii="Times New Roman" w:hAnsi="Times New Roman"/>
                <w:color w:val="000000"/>
              </w:rPr>
              <w:t>ь</w:t>
            </w:r>
            <w:r>
              <w:rPr>
                <w:rFonts w:ascii="Times New Roman" w:hAnsi="Times New Roman"/>
                <w:color w:val="000000"/>
              </w:rPr>
              <w:t xml:space="preserve">, задачи, </w:t>
            </w:r>
            <w:r>
              <w:rPr>
                <w:rFonts w:ascii="Times New Roman" w:hAnsi="Times New Roman"/>
                <w:color w:val="000000"/>
              </w:rPr>
              <w:t>аннотация к игре, вариативность игры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type="dxa" w:w="212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10</w:t>
            </w:r>
          </w:p>
        </w:tc>
      </w:tr>
      <w:tr>
        <w:tc>
          <w:tcPr>
            <w:tcW w:type="dxa" w:w="11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F000000">
            <w:pPr>
              <w:numPr>
                <w:ilvl w:val="0"/>
                <w:numId w:val="6"/>
              </w:numPr>
              <w:spacing w:after="0" w:line="0" w:lineRule="atLeast"/>
              <w:ind w:right="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60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after="0" w:line="0" w:lineRule="atLeast"/>
              <w:ind w:right="2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Практическая значимость (интересно ли будет детям в неё играть)</w:t>
            </w:r>
          </w:p>
        </w:tc>
        <w:tc>
          <w:tcPr>
            <w:tcW w:type="dxa" w:w="212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</w:t>
            </w:r>
          </w:p>
        </w:tc>
      </w:tr>
      <w:tr>
        <w:tc>
          <w:tcPr>
            <w:tcW w:type="dxa" w:w="11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2000000">
            <w:pPr>
              <w:numPr>
                <w:ilvl w:val="0"/>
                <w:numId w:val="6"/>
              </w:numPr>
              <w:spacing w:after="0" w:line="0" w:lineRule="atLeast"/>
              <w:ind w:right="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60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0" w:lineRule="atLeast"/>
              <w:ind w:right="2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Новизна, творческий подход, уникальность</w:t>
            </w:r>
          </w:p>
        </w:tc>
        <w:tc>
          <w:tcPr>
            <w:tcW w:type="dxa" w:w="212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</w:t>
            </w:r>
          </w:p>
        </w:tc>
      </w:tr>
      <w:tr>
        <w:tc>
          <w:tcPr>
            <w:tcW w:type="dxa" w:w="11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5000000">
            <w:pPr>
              <w:numPr>
                <w:ilvl w:val="0"/>
                <w:numId w:val="6"/>
              </w:numPr>
              <w:spacing w:after="0" w:line="0" w:lineRule="atLeast"/>
              <w:ind w:right="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60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7"/>
              <w:spacing w:after="0" w:before="0"/>
              <w:ind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Сопроводительная карточка</w:t>
            </w:r>
          </w:p>
        </w:tc>
        <w:tc>
          <w:tcPr>
            <w:tcW w:type="dxa" w:w="212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7"/>
              <w:spacing w:after="0" w:before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0-5</w:t>
            </w:r>
          </w:p>
        </w:tc>
      </w:tr>
      <w:tr>
        <w:tc>
          <w:tcPr>
            <w:tcW w:type="dxa" w:w="110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8000000">
            <w:pPr>
              <w:spacing w:after="0" w:line="0" w:lineRule="atLeast"/>
              <w:ind w:right="20"/>
              <w:jc w:val="both"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609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after="0" w:line="0" w:lineRule="atLeast"/>
              <w:ind w:right="2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ИТОГО</w:t>
            </w:r>
          </w:p>
        </w:tc>
        <w:tc>
          <w:tcPr>
            <w:tcW w:type="dxa" w:w="212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</w:p>
        </w:tc>
      </w:tr>
    </w:tbl>
    <w:p w14:paraId="AB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AC000000">
      <w:pPr>
        <w:spacing w:after="0" w:line="240" w:lineRule="auto"/>
        <w:ind w:firstLine="0" w:left="360"/>
        <w:jc w:val="center"/>
        <w:rPr>
          <w:rFonts w:ascii="Times New Roman" w:hAnsi="Times New Roman"/>
          <w:b w:val="1"/>
        </w:rPr>
      </w:pPr>
    </w:p>
    <w:p w14:paraId="AD000000">
      <w:pPr>
        <w:spacing w:after="0" w:line="240" w:lineRule="auto"/>
        <w:ind w:firstLine="0" w:left="720"/>
        <w:jc w:val="both"/>
        <w:rPr>
          <w:rFonts w:ascii="Times New Roman" w:hAnsi="Times New Roman"/>
          <w:sz w:val="24"/>
        </w:rPr>
      </w:pPr>
    </w:p>
    <w:p w14:paraId="AE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AF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B0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АЛГОРИТМ ПРОВЕДЕНИЯ ФЕСТИВАЛЯ.</w:t>
      </w:r>
    </w:p>
    <w:p w14:paraId="B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B2000000">
      <w:pPr>
        <w:pStyle w:val="Style_6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Создать оргкомитет по проведению конкурса в детском саду, школе (старший воспитатель, координатор по детскому саду, 1-2 инициативных педагога).</w:t>
      </w:r>
    </w:p>
    <w:p w14:paraId="B3000000">
      <w:pPr>
        <w:pStyle w:val="Style_6"/>
        <w:numPr>
          <w:ilvl w:val="0"/>
          <w:numId w:val="7"/>
        </w:numPr>
        <w:ind/>
        <w:jc w:val="both"/>
        <w:rPr>
          <w:rFonts w:ascii="Times New Roman" w:hAnsi="Times New Roman"/>
          <w:color w:val="2E74B5"/>
          <w:sz w:val="28"/>
        </w:rPr>
      </w:pPr>
      <w:r>
        <w:rPr>
          <w:rFonts w:ascii="Times New Roman" w:hAnsi="Times New Roman"/>
          <w:sz w:val="28"/>
        </w:rPr>
        <w:t xml:space="preserve">Изучить информацию об условиях конкурса. Разместить информацию о конкурсе для потенциальных участников (педагоги, родители, дети) на сайте детского сада </w:t>
      </w:r>
      <w:r>
        <w:rPr>
          <w:rFonts w:ascii="Times New Roman" w:hAnsi="Times New Roman"/>
          <w:color w:val="0000FF"/>
          <w:sz w:val="28"/>
        </w:rPr>
        <w:t>edu</w:t>
      </w:r>
      <w:r>
        <w:rPr>
          <w:rFonts w:ascii="Times New Roman" w:hAnsi="Times New Roman"/>
          <w:color w:val="0000FF"/>
          <w:sz w:val="28"/>
        </w:rPr>
        <w:t>.</w:t>
      </w:r>
      <w:r>
        <w:rPr>
          <w:rFonts w:ascii="Times New Roman" w:hAnsi="Times New Roman"/>
          <w:color w:val="0000FF"/>
          <w:sz w:val="28"/>
        </w:rPr>
        <w:t>tatar</w:t>
      </w:r>
      <w:r>
        <w:rPr>
          <w:rFonts w:ascii="Times New Roman" w:hAnsi="Times New Roman"/>
          <w:color w:val="0000FF"/>
          <w:sz w:val="28"/>
        </w:rPr>
        <w:t>.</w:t>
      </w:r>
      <w:r>
        <w:rPr>
          <w:rFonts w:ascii="Times New Roman" w:hAnsi="Times New Roman"/>
          <w:color w:val="0000FF"/>
          <w:sz w:val="28"/>
        </w:rPr>
        <w:t>ru</w:t>
      </w:r>
    </w:p>
    <w:p w14:paraId="B4000000">
      <w:pPr>
        <w:pStyle w:val="Style_6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Организовать открытую выставку: начало работы с 1 </w:t>
      </w:r>
      <w:r>
        <w:rPr>
          <w:rFonts w:ascii="Times New Roman" w:hAnsi="Times New Roman"/>
          <w:sz w:val="28"/>
        </w:rPr>
        <w:t>апреля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30 апреля 2023 г. </w:t>
      </w:r>
    </w:p>
    <w:p w14:paraId="B5000000">
      <w:pPr>
        <w:pStyle w:val="Style_6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Организовать работу комиссии: </w:t>
      </w:r>
    </w:p>
    <w:p w14:paraId="B6000000">
      <w:pPr>
        <w:pStyle w:val="Style_6"/>
        <w:numPr>
          <w:ilvl w:val="0"/>
          <w:numId w:val="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выставить каждой работе оценочные баллы;</w:t>
      </w:r>
    </w:p>
    <w:p w14:paraId="B7000000">
      <w:pPr>
        <w:pStyle w:val="Style_6"/>
        <w:numPr>
          <w:ilvl w:val="0"/>
          <w:numId w:val="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определить лучшую работу в каждой номинации</w:t>
      </w:r>
      <w:r>
        <w:rPr>
          <w:rFonts w:ascii="Times New Roman" w:hAnsi="Times New Roman"/>
          <w:sz w:val="28"/>
        </w:rPr>
        <w:t>;</w:t>
      </w:r>
    </w:p>
    <w:p w14:paraId="B8000000">
      <w:pPr>
        <w:pStyle w:val="Style_6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Составить статистическую заявку конкурса по форме (ниже) в электронном виде</w:t>
      </w:r>
      <w:r>
        <w:rPr>
          <w:rFonts w:ascii="Times New Roman" w:hAnsi="Times New Roman"/>
          <w:sz w:val="28"/>
        </w:rPr>
        <w:t xml:space="preserve"> и отправит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на почту </w:t>
      </w:r>
      <w:r>
        <w:rPr>
          <w:rStyle w:val="Style_4_ch"/>
          <w:rFonts w:ascii="Times New Roman" w:hAnsi="Times New Roman"/>
          <w:sz w:val="28"/>
        </w:rPr>
        <w:fldChar w:fldCharType="begin"/>
      </w:r>
      <w:r>
        <w:rPr>
          <w:rStyle w:val="Style_4_ch"/>
          <w:rFonts w:ascii="Times New Roman" w:hAnsi="Times New Roman"/>
          <w:sz w:val="28"/>
        </w:rPr>
        <w:instrText>HYPERLINK "mailto:balkishrip@mail.ru"</w:instrText>
      </w:r>
      <w:r>
        <w:rPr>
          <w:rStyle w:val="Style_4_ch"/>
          <w:rFonts w:ascii="Times New Roman" w:hAnsi="Times New Roman"/>
          <w:sz w:val="28"/>
        </w:rPr>
        <w:fldChar w:fldCharType="separate"/>
      </w:r>
      <w:r>
        <w:rPr>
          <w:rStyle w:val="Style_4_ch"/>
          <w:rFonts w:ascii="Times New Roman" w:hAnsi="Times New Roman"/>
          <w:sz w:val="28"/>
        </w:rPr>
        <w:t>balkishrip</w:t>
      </w:r>
      <w:r>
        <w:rPr>
          <w:rStyle w:val="Style_4_ch"/>
          <w:rFonts w:ascii="Times New Roman" w:hAnsi="Times New Roman"/>
          <w:sz w:val="28"/>
        </w:rPr>
        <w:t>@</w:t>
      </w:r>
      <w:r>
        <w:rPr>
          <w:rStyle w:val="Style_4_ch"/>
          <w:rFonts w:ascii="Times New Roman" w:hAnsi="Times New Roman"/>
          <w:sz w:val="28"/>
        </w:rPr>
        <w:t>mail</w:t>
      </w:r>
      <w:r>
        <w:rPr>
          <w:rStyle w:val="Style_4_ch"/>
          <w:rFonts w:ascii="Times New Roman" w:hAnsi="Times New Roman"/>
          <w:sz w:val="28"/>
        </w:rPr>
        <w:t>.</w:t>
      </w:r>
      <w:r>
        <w:rPr>
          <w:rStyle w:val="Style_4_ch"/>
          <w:rFonts w:ascii="Times New Roman" w:hAnsi="Times New Roman"/>
          <w:sz w:val="28"/>
        </w:rPr>
        <w:t>ru</w:t>
      </w:r>
      <w:r>
        <w:rPr>
          <w:rStyle w:val="Style_4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с пометкой </w:t>
      </w:r>
      <w:r>
        <w:rPr>
          <w:rFonts w:ascii="Times New Roman" w:hAnsi="Times New Roman"/>
          <w:color w:val="0000FF"/>
          <w:sz w:val="28"/>
        </w:rPr>
        <w:t>«Многоголосие Поволжья»</w:t>
      </w:r>
      <w:r>
        <w:rPr>
          <w:rFonts w:ascii="Times New Roman" w:hAnsi="Times New Roman"/>
          <w:color w:val="365F91"/>
          <w:sz w:val="28"/>
        </w:rPr>
        <w:t xml:space="preserve"> </w:t>
      </w:r>
      <w:r>
        <w:rPr>
          <w:rFonts w:ascii="Times New Roman" w:hAnsi="Times New Roman"/>
          <w:sz w:val="28"/>
        </w:rPr>
        <w:t>не позднее 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апреля 2022г.;</w:t>
      </w:r>
    </w:p>
    <w:p w14:paraId="B9000000">
      <w:pPr>
        <w:pStyle w:val="Style_6"/>
        <w:numPr>
          <w:ilvl w:val="0"/>
          <w:numId w:val="7"/>
        </w:numPr>
        <w:ind/>
        <w:jc w:val="both"/>
        <w:rPr>
          <w:rFonts w:ascii="Times New Roman" w:hAnsi="Times New Roman"/>
          <w:color w:val="0000FF"/>
          <w:sz w:val="28"/>
        </w:rPr>
      </w:pPr>
      <w:r>
        <w:rPr>
          <w:rFonts w:ascii="Times New Roman" w:hAnsi="Times New Roman"/>
          <w:sz w:val="28"/>
        </w:rPr>
        <w:t>Разместить фото работ с описанием (сопроводительная карточка) к работе</w:t>
      </w:r>
      <w:r>
        <w:rPr>
          <w:rFonts w:ascii="Times New Roman" w:hAnsi="Times New Roman"/>
          <w:sz w:val="28"/>
        </w:rPr>
        <w:t xml:space="preserve"> (по образцу)</w:t>
      </w:r>
      <w:r>
        <w:rPr>
          <w:rFonts w:ascii="Times New Roman" w:hAnsi="Times New Roman"/>
          <w:sz w:val="28"/>
        </w:rPr>
        <w:t xml:space="preserve"> в группе </w:t>
      </w:r>
      <w:r>
        <w:rPr>
          <w:rFonts w:ascii="Times New Roman" w:hAnsi="Times New Roman"/>
          <w:b w:val="1"/>
          <w:sz w:val="28"/>
        </w:rPr>
        <w:t>ВКОНТАКТЕ</w:t>
      </w:r>
      <w:r>
        <w:rPr>
          <w:rFonts w:ascii="Times New Roman" w:hAnsi="Times New Roman"/>
          <w:sz w:val="28"/>
        </w:rPr>
        <w:t xml:space="preserve"> МАДОУ «Детский сад №95 «Балкыш»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sz w:val="28"/>
          <w:highlight w:val="white"/>
        </w:rPr>
        <w:fldChar w:fldCharType="begin"/>
      </w:r>
      <w:r>
        <w:rPr>
          <w:rStyle w:val="Style_4_ch"/>
          <w:rFonts w:ascii="Times New Roman" w:hAnsi="Times New Roman"/>
          <w:sz w:val="28"/>
          <w:highlight w:val="white"/>
        </w:rPr>
        <w:instrText>HYPERLINK "https://vk.com/balkish95"</w:instrText>
      </w:r>
      <w:r>
        <w:rPr>
          <w:rStyle w:val="Style_4_ch"/>
          <w:rFonts w:ascii="Times New Roman" w:hAnsi="Times New Roman"/>
          <w:sz w:val="28"/>
          <w:highlight w:val="white"/>
        </w:rPr>
        <w:fldChar w:fldCharType="separate"/>
      </w:r>
      <w:r>
        <w:rPr>
          <w:rStyle w:val="Style_4_ch"/>
          <w:rFonts w:ascii="Times New Roman" w:hAnsi="Times New Roman"/>
          <w:sz w:val="28"/>
          <w:highlight w:val="white"/>
        </w:rPr>
        <w:t>https://vk.com/balkish95</w:t>
      </w:r>
      <w:r>
        <w:rPr>
          <w:rStyle w:val="Style_4_ch"/>
          <w:rFonts w:ascii="Times New Roman" w:hAnsi="Times New Roman"/>
          <w:sz w:val="28"/>
          <w:highlight w:val="white"/>
        </w:rPr>
        <w:fldChar w:fldCharType="end"/>
      </w:r>
      <w:r>
        <w:rPr>
          <w:rFonts w:ascii="Times New Roman" w:hAnsi="Times New Roman"/>
          <w:sz w:val="28"/>
        </w:rPr>
        <w:t xml:space="preserve">: </w:t>
      </w:r>
      <w:r>
        <w:rPr>
          <w:rStyle w:val="Style_4_ch"/>
          <w:rFonts w:ascii="Times New Roman" w:hAnsi="Times New Roman"/>
          <w:color w:val="000000"/>
          <w:sz w:val="28"/>
          <w:highlight w:val="white"/>
          <w:u w:val="none"/>
        </w:rPr>
        <w:fldChar w:fldCharType="begin"/>
      </w:r>
      <w:r>
        <w:rPr>
          <w:rStyle w:val="Style_4_ch"/>
          <w:rFonts w:ascii="Times New Roman" w:hAnsi="Times New Roman"/>
          <w:color w:val="000000"/>
          <w:sz w:val="28"/>
          <w:highlight w:val="white"/>
          <w:u w:val="none"/>
        </w:rPr>
        <w:instrText>HYPERLINK "https://vk.com/album-145873617_274035899"</w:instrText>
      </w:r>
      <w:r>
        <w:rPr>
          <w:rStyle w:val="Style_4_ch"/>
          <w:rFonts w:ascii="Times New Roman" w:hAnsi="Times New Roman"/>
          <w:color w:val="000000"/>
          <w:sz w:val="28"/>
          <w:highlight w:val="white"/>
          <w:u w:val="none"/>
        </w:rPr>
        <w:fldChar w:fldCharType="separate"/>
      </w:r>
      <w:r>
        <w:rPr>
          <w:rStyle w:val="Style_4_ch"/>
          <w:rFonts w:ascii="Times New Roman" w:hAnsi="Times New Roman"/>
          <w:color w:val="000000"/>
          <w:sz w:val="28"/>
          <w:highlight w:val="white"/>
          <w:u w:val="none"/>
        </w:rPr>
        <w:t>в</w:t>
      </w:r>
      <w:r>
        <w:rPr>
          <w:rStyle w:val="Style_4_ch"/>
          <w:rFonts w:ascii="Times New Roman" w:hAnsi="Times New Roman"/>
          <w:color w:val="000000"/>
          <w:sz w:val="28"/>
          <w:highlight w:val="white"/>
          <w:u w:val="none"/>
        </w:rPr>
        <w:fldChar w:fldCharType="end"/>
      </w:r>
      <w:r>
        <w:rPr>
          <w:rStyle w:val="Style_4_ch"/>
          <w:rFonts w:ascii="Times New Roman" w:hAnsi="Times New Roman"/>
          <w:color w:val="000000"/>
          <w:sz w:val="28"/>
          <w:highlight w:val="white"/>
          <w:u w:val="none"/>
        </w:rPr>
        <w:t xml:space="preserve"> альбоме </w:t>
      </w:r>
      <w:r>
        <w:rPr>
          <w:rFonts w:ascii="Times New Roman" w:hAnsi="Times New Roman"/>
          <w:color w:val="0000FF"/>
          <w:sz w:val="28"/>
        </w:rPr>
        <w:t>«</w:t>
      </w:r>
      <w:r>
        <w:rPr>
          <w:rFonts w:ascii="Times New Roman" w:hAnsi="Times New Roman"/>
          <w:color w:val="0000FF"/>
          <w:sz w:val="28"/>
        </w:rPr>
        <w:t>Многоголосие Поволжья</w:t>
      </w:r>
      <w:r>
        <w:rPr>
          <w:rFonts w:ascii="Times New Roman" w:hAnsi="Times New Roman"/>
          <w:color w:val="0000FF"/>
          <w:sz w:val="28"/>
        </w:rPr>
        <w:t>»</w:t>
      </w:r>
    </w:p>
    <w:p w14:paraId="BA000000">
      <w:pPr>
        <w:pStyle w:val="Style_6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Опубликовать новость о проведенном конкурсе на сайте детского сада в </w:t>
      </w:r>
      <w:r>
        <w:rPr>
          <w:rFonts w:ascii="Times New Roman" w:hAnsi="Times New Roman"/>
          <w:sz w:val="28"/>
        </w:rPr>
        <w:t>Edu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tatar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</w:p>
    <w:p w14:paraId="BB000000">
      <w:pPr>
        <w:pStyle w:val="Style_6"/>
        <w:numPr>
          <w:ilvl w:val="0"/>
          <w:numId w:val="7"/>
        </w:numPr>
        <w:ind/>
        <w:jc w:val="both"/>
        <w:rPr>
          <w:rStyle w:val="Style_5_ch"/>
          <w:color w:val="000000"/>
        </w:rPr>
      </w:pPr>
      <w:r>
        <w:rPr>
          <w:rStyle w:val="Style_5_ch"/>
        </w:rPr>
        <w:t xml:space="preserve">Оплата участия в конкурсе. Один диплом - 50 рублей. </w:t>
      </w:r>
      <w:r>
        <w:rPr>
          <w:rFonts w:ascii="Times New Roman" w:hAnsi="Times New Roman"/>
          <w:color w:val="000000"/>
          <w:sz w:val="28"/>
        </w:rPr>
        <w:t xml:space="preserve">Дипломы и благодарственные письма заказывать по заявке. </w:t>
      </w:r>
      <w:r>
        <w:rPr>
          <w:rStyle w:val="Style_5_ch"/>
        </w:rPr>
        <w:t>Часть вырученных денежных средств пойд</w:t>
      </w:r>
      <w:r>
        <w:rPr>
          <w:rStyle w:val="Style_5_ch"/>
        </w:rPr>
        <w:t>ё</w:t>
      </w:r>
      <w:r>
        <w:rPr>
          <w:rStyle w:val="Style_5_ch"/>
        </w:rPr>
        <w:t>т на</w:t>
      </w:r>
      <w:r>
        <w:rPr>
          <w:rFonts w:ascii="Times New Roman" w:hAnsi="Times New Roman"/>
          <w:color w:val="000000"/>
          <w:sz w:val="28"/>
        </w:rPr>
        <w:t xml:space="preserve"> благотворительную </w:t>
      </w:r>
      <w:r>
        <w:rPr>
          <w:rStyle w:val="Style_5_ch"/>
        </w:rPr>
        <w:t xml:space="preserve">поддержку приюта бездомных животных «Азира» г.Набережные Челны. </w:t>
      </w:r>
    </w:p>
    <w:p w14:paraId="BC000000">
      <w:pPr>
        <w:pStyle w:val="Style_6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Style w:val="Style_5_ch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Все координаторы экосадов </w:t>
      </w:r>
      <w:r>
        <w:rPr>
          <w:rFonts w:ascii="Times New Roman" w:hAnsi="Times New Roman"/>
          <w:color w:val="000000"/>
          <w:sz w:val="28"/>
        </w:rPr>
        <w:t>получа</w:t>
      </w:r>
      <w:r>
        <w:rPr>
          <w:rFonts w:ascii="Times New Roman" w:hAnsi="Times New Roman"/>
          <w:color w:val="000000"/>
          <w:sz w:val="28"/>
        </w:rPr>
        <w:t xml:space="preserve">т 1 </w:t>
      </w:r>
      <w:r>
        <w:rPr>
          <w:rFonts w:ascii="Times New Roman" w:hAnsi="Times New Roman"/>
          <w:color w:val="000000"/>
          <w:sz w:val="28"/>
        </w:rPr>
        <w:t>благодарственное письмо</w:t>
      </w:r>
      <w:r>
        <w:rPr>
          <w:rFonts w:ascii="Times New Roman" w:hAnsi="Times New Roman"/>
          <w:color w:val="000000"/>
          <w:sz w:val="28"/>
        </w:rPr>
        <w:t xml:space="preserve"> регионального конкурса </w:t>
      </w:r>
      <w:r>
        <w:rPr>
          <w:rFonts w:ascii="Times New Roman" w:hAnsi="Times New Roman"/>
          <w:color w:val="0000FF"/>
          <w:sz w:val="28"/>
        </w:rPr>
        <w:t>«</w:t>
      </w:r>
      <w:r>
        <w:rPr>
          <w:rFonts w:ascii="Times New Roman" w:hAnsi="Times New Roman"/>
          <w:color w:val="0000FF"/>
          <w:sz w:val="28"/>
        </w:rPr>
        <w:t>Многоголосие Поволжья</w:t>
      </w:r>
      <w:r>
        <w:rPr>
          <w:rFonts w:ascii="Times New Roman" w:hAnsi="Times New Roman"/>
          <w:color w:val="0000FF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бесплатно. </w:t>
      </w:r>
    </w:p>
    <w:p w14:paraId="BD000000">
      <w:pPr>
        <w:pStyle w:val="Style_6"/>
        <w:ind/>
        <w:jc w:val="both"/>
        <w:rPr>
          <w:rFonts w:ascii="Times New Roman" w:hAnsi="Times New Roman"/>
          <w:color w:val="000000"/>
          <w:sz w:val="28"/>
        </w:rPr>
      </w:pPr>
    </w:p>
    <w:p w14:paraId="BE000000">
      <w:pPr>
        <w:pStyle w:val="Style_6"/>
        <w:ind/>
        <w:jc w:val="both"/>
        <w:rPr>
          <w:rFonts w:ascii="Times New Roman" w:hAnsi="Times New Roman"/>
          <w:color w:val="000000"/>
          <w:sz w:val="28"/>
        </w:rPr>
      </w:pPr>
    </w:p>
    <w:p w14:paraId="BF000000">
      <w:pPr>
        <w:pStyle w:val="Style_6"/>
        <w:ind/>
        <w:jc w:val="both"/>
        <w:rPr>
          <w:rFonts w:ascii="Times New Roman" w:hAnsi="Times New Roman"/>
          <w:color w:val="000000"/>
          <w:sz w:val="28"/>
        </w:rPr>
      </w:pPr>
    </w:p>
    <w:p w14:paraId="C0000000">
      <w:pPr>
        <w:pStyle w:val="Style_6"/>
        <w:ind/>
        <w:jc w:val="both"/>
        <w:rPr>
          <w:rFonts w:ascii="Times New Roman" w:hAnsi="Times New Roman"/>
          <w:color w:val="000000"/>
          <w:sz w:val="28"/>
        </w:rPr>
      </w:pPr>
    </w:p>
    <w:p w14:paraId="C1000000">
      <w:pPr>
        <w:pStyle w:val="Style_6"/>
        <w:ind/>
        <w:jc w:val="both"/>
        <w:rPr>
          <w:rFonts w:ascii="Times New Roman" w:hAnsi="Times New Roman"/>
          <w:color w:val="000000"/>
          <w:sz w:val="28"/>
        </w:rPr>
      </w:pPr>
    </w:p>
    <w:p w14:paraId="C2000000">
      <w:pPr>
        <w:pStyle w:val="Style_6"/>
        <w:ind/>
        <w:jc w:val="both"/>
        <w:rPr>
          <w:rFonts w:ascii="Times New Roman" w:hAnsi="Times New Roman"/>
          <w:color w:val="000000"/>
          <w:sz w:val="28"/>
        </w:rPr>
      </w:pPr>
    </w:p>
    <w:p w14:paraId="C3000000">
      <w:pPr>
        <w:pStyle w:val="Style_6"/>
        <w:ind w:firstLine="0" w:left="0"/>
        <w:jc w:val="both"/>
        <w:rPr>
          <w:rFonts w:ascii="Times New Roman" w:hAnsi="Times New Roman"/>
          <w:sz w:val="28"/>
        </w:rPr>
      </w:pPr>
    </w:p>
    <w:p w14:paraId="C4000000">
      <w:pPr>
        <w:pStyle w:val="Style_6"/>
        <w:ind w:firstLine="0" w:left="0"/>
        <w:jc w:val="both"/>
        <w:rPr>
          <w:rFonts w:ascii="Times New Roman" w:hAnsi="Times New Roman"/>
          <w:sz w:val="28"/>
        </w:rPr>
      </w:pPr>
    </w:p>
    <w:p w14:paraId="C5000000">
      <w:pPr>
        <w:pStyle w:val="Style_6"/>
        <w:ind w:firstLine="0" w:left="0"/>
        <w:jc w:val="both"/>
        <w:rPr>
          <w:rFonts w:ascii="Times New Roman" w:hAnsi="Times New Roman"/>
          <w:sz w:val="28"/>
        </w:rPr>
      </w:pPr>
    </w:p>
    <w:p w14:paraId="C6000000">
      <w:pPr>
        <w:pStyle w:val="Style_6"/>
        <w:ind w:firstLine="0" w:left="0"/>
        <w:jc w:val="both"/>
        <w:rPr>
          <w:rFonts w:ascii="Times New Roman" w:hAnsi="Times New Roman"/>
          <w:sz w:val="28"/>
        </w:rPr>
      </w:pPr>
    </w:p>
    <w:p w14:paraId="C7000000">
      <w:pPr>
        <w:pStyle w:val="Style_6"/>
        <w:spacing w:after="0" w:line="240" w:lineRule="auto"/>
        <w:ind w:firstLine="0" w:left="0"/>
        <w:rPr>
          <w:rFonts w:ascii="Times New Roman" w:hAnsi="Times New Roman"/>
          <w:sz w:val="28"/>
        </w:rPr>
      </w:pPr>
    </w:p>
    <w:p w14:paraId="C8000000">
      <w:pPr>
        <w:pStyle w:val="Style_6"/>
        <w:spacing w:after="0" w:line="240" w:lineRule="auto"/>
        <w:ind w:firstLine="0" w:left="0"/>
        <w:rPr>
          <w:rFonts w:ascii="Times New Roman" w:hAnsi="Times New Roman"/>
          <w:sz w:val="28"/>
        </w:rPr>
      </w:pPr>
    </w:p>
    <w:p w14:paraId="C9000000">
      <w:pPr>
        <w:pStyle w:val="Style_6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  <w:r>
        <w:rPr>
          <w:rFonts w:ascii="Times New Roman" w:hAnsi="Times New Roman"/>
          <w:sz w:val="28"/>
        </w:rPr>
        <w:t xml:space="preserve"> 1</w:t>
      </w:r>
    </w:p>
    <w:p w14:paraId="CA000000">
      <w:pPr>
        <w:pStyle w:val="Style_6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CB000000">
      <w:pPr>
        <w:pStyle w:val="Style_6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CC000000">
      <w:pPr>
        <w:pStyle w:val="Style_6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ТАТИСТИЧЕСК</w:t>
      </w:r>
      <w:r>
        <w:rPr>
          <w:rFonts w:ascii="Times New Roman" w:hAnsi="Times New Roman"/>
          <w:sz w:val="28"/>
        </w:rPr>
        <w:t xml:space="preserve">АЯ </w:t>
      </w:r>
      <w:r>
        <w:rPr>
          <w:rFonts w:ascii="Times New Roman" w:hAnsi="Times New Roman"/>
          <w:b w:val="1"/>
          <w:color w:val="000000"/>
          <w:sz w:val="28"/>
        </w:rPr>
        <w:t>ЗАЯВКА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ДИПЛОМЫ ДЛЯ УЧАСТНИКОВ</w:t>
      </w:r>
      <w:r>
        <w:rPr>
          <w:rFonts w:ascii="Times New Roman" w:hAnsi="Times New Roman"/>
          <w:sz w:val="28"/>
        </w:rPr>
        <w:t>:</w:t>
      </w:r>
    </w:p>
    <w:p w14:paraId="CD000000">
      <w:pPr>
        <w:pStyle w:val="Style_6"/>
        <w:spacing w:after="0" w:line="240" w:lineRule="auto"/>
        <w:ind w:firstLine="0" w:left="1080"/>
        <w:jc w:val="both"/>
        <w:rPr>
          <w:rFonts w:ascii="Times New Roman" w:hAnsi="Times New Roman"/>
          <w:sz w:val="28"/>
        </w:rPr>
      </w:pPr>
    </w:p>
    <w:tbl>
      <w:tblPr>
        <w:tblStyle w:val="Style_2"/>
        <w:tblInd w:type="dxa" w:w="36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406"/>
        <w:gridCol w:w="1997"/>
        <w:gridCol w:w="2091"/>
      </w:tblGrid>
      <w:tr>
        <w:trPr>
          <w:trHeight w:hRule="atLeast" w:val="581"/>
        </w:trP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Название учреждения кратко (по уставу)</w:t>
            </w:r>
          </w:p>
          <w:p w14:paraId="C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D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0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МА</w:t>
            </w:r>
            <w:r>
              <w:rPr>
                <w:rFonts w:ascii="Times New Roman" w:hAnsi="Times New Roman"/>
                <w:sz w:val="24"/>
              </w:rPr>
              <w:t>ДОУ “Детский сад №___ “___________”</w:t>
            </w:r>
          </w:p>
        </w:tc>
      </w:tr>
      <w:tr>
        <w:trPr>
          <w:trHeight w:hRule="atLeast" w:val="581"/>
        </w:trP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Заведующий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  <w:p w14:paraId="D3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0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Ф И О</w:t>
            </w:r>
          </w:p>
        </w:tc>
      </w:tr>
      <w:tr>
        <w:trPr>
          <w:trHeight w:hRule="atLeast" w:val="834"/>
        </w:trP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НОМИНА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ЦИИ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участников</w:t>
            </w:r>
          </w:p>
          <w:p w14:paraId="D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дипломов **</w:t>
            </w:r>
          </w:p>
          <w:p w14:paraId="D9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«МНОГОГОЛОСИЕ ПОВОЛЖЬЯ»</w:t>
            </w:r>
          </w:p>
          <w:p w14:paraId="D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место  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FF"/>
                <w:sz w:val="24"/>
              </w:rPr>
            </w:pPr>
            <w:r>
              <w:rPr>
                <w:rFonts w:ascii="Times New Roman" w:hAnsi="Times New Roman"/>
                <w:b w:val="1"/>
                <w:color w:val="0000FF"/>
                <w:sz w:val="26"/>
              </w:rPr>
              <w:t>Номинация «Художественное слово»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FF"/>
                <w:sz w:val="24"/>
              </w:rPr>
            </w:pPr>
            <w:r>
              <w:rPr>
                <w:rFonts w:ascii="Times New Roman" w:hAnsi="Times New Roman"/>
                <w:b w:val="1"/>
                <w:color w:val="0000FF"/>
                <w:sz w:val="26"/>
              </w:rPr>
              <w:t>Номинация «Экотворчество»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FF"/>
                <w:sz w:val="24"/>
              </w:rPr>
            </w:pPr>
            <w:r>
              <w:rPr>
                <w:rFonts w:ascii="Times New Roman" w:hAnsi="Times New Roman"/>
                <w:b w:val="1"/>
                <w:color w:val="0000FF"/>
                <w:sz w:val="26"/>
              </w:rPr>
              <w:t>Номинация «Экомода»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«МНОГОГОЛОСИЕ ПОВОЛЖЬЯ»</w:t>
            </w:r>
          </w:p>
          <w:p w14:paraId="E8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место  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FF"/>
                <w:sz w:val="24"/>
              </w:rPr>
            </w:pPr>
            <w:r>
              <w:rPr>
                <w:rFonts w:ascii="Times New Roman" w:hAnsi="Times New Roman"/>
                <w:b w:val="1"/>
                <w:color w:val="0000FF"/>
                <w:sz w:val="26"/>
              </w:rPr>
              <w:t>Номинация «Художественное слово»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FF"/>
                <w:sz w:val="24"/>
              </w:rPr>
            </w:pPr>
            <w:r>
              <w:rPr>
                <w:rFonts w:ascii="Times New Roman" w:hAnsi="Times New Roman"/>
                <w:b w:val="1"/>
                <w:color w:val="0000FF"/>
                <w:sz w:val="26"/>
              </w:rPr>
              <w:t>Номинация «Экотворчество»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FF"/>
                <w:sz w:val="24"/>
              </w:rPr>
            </w:pPr>
            <w:r>
              <w:rPr>
                <w:rFonts w:ascii="Times New Roman" w:hAnsi="Times New Roman"/>
                <w:b w:val="1"/>
                <w:color w:val="0000FF"/>
                <w:sz w:val="26"/>
              </w:rPr>
              <w:t>Номинация «Экомода»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«МНОГОГОЛОСИЕ ПОВОЛЖЬЯ»</w:t>
            </w:r>
          </w:p>
          <w:p w14:paraId="F5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место  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FF"/>
                <w:sz w:val="24"/>
              </w:rPr>
            </w:pPr>
            <w:r>
              <w:rPr>
                <w:rFonts w:ascii="Times New Roman" w:hAnsi="Times New Roman"/>
                <w:b w:val="1"/>
                <w:color w:val="0000FF"/>
                <w:sz w:val="26"/>
              </w:rPr>
              <w:t>Номинация «Художественное слово»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FF"/>
                <w:sz w:val="24"/>
              </w:rPr>
            </w:pPr>
            <w:r>
              <w:rPr>
                <w:rFonts w:ascii="Times New Roman" w:hAnsi="Times New Roman"/>
                <w:b w:val="1"/>
                <w:color w:val="0000FF"/>
                <w:sz w:val="26"/>
              </w:rPr>
              <w:t>Номинация «Экотворчество»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spacing w:after="0" w:line="240" w:lineRule="auto"/>
              <w:ind/>
              <w:rPr>
                <w:rFonts w:ascii="Times New Roman" w:hAnsi="Times New Roman"/>
                <w:b w:val="1"/>
                <w:color w:val="0000FF"/>
                <w:sz w:val="24"/>
              </w:rPr>
            </w:pPr>
            <w:r>
              <w:rPr>
                <w:rFonts w:ascii="Times New Roman" w:hAnsi="Times New Roman"/>
                <w:b w:val="1"/>
                <w:color w:val="0000FF"/>
                <w:sz w:val="26"/>
              </w:rPr>
              <w:t>Номинация «Экомода»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«МНОГОГОЛОСИЕ ПОВОЛЖЬЯ»</w:t>
            </w:r>
          </w:p>
          <w:p w14:paraId="02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Сертификат у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частник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  <w:tr>
        <w:tc>
          <w:tcPr>
            <w:tcW w:type="dxa" w:w="5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Благодарственное письмо </w:t>
            </w:r>
          </w:p>
          <w:p w14:paraId="06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9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1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4"/>
              </w:rPr>
            </w:pPr>
          </w:p>
        </w:tc>
        <w:tc>
          <w:tcPr>
            <w:tcW w:type="dxa" w:w="20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FF"/>
                <w:sz w:val="24"/>
              </w:rPr>
            </w:pPr>
          </w:p>
        </w:tc>
      </w:tr>
    </w:tbl>
    <w:p w14:paraId="0901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0A01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0B010000">
      <w:pPr>
        <w:spacing w:after="0" w:line="240" w:lineRule="auto"/>
        <w:ind w:firstLine="0" w:left="36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**</w:t>
      </w:r>
      <w:r>
        <w:rPr>
          <w:rFonts w:ascii="Times New Roman" w:hAnsi="Times New Roman"/>
          <w:color w:val="000000"/>
          <w:sz w:val="28"/>
        </w:rPr>
        <w:t>Примечания.</w:t>
      </w:r>
    </w:p>
    <w:p w14:paraId="0C010000">
      <w:pPr>
        <w:pStyle w:val="Style_6"/>
        <w:numPr>
          <w:ilvl w:val="0"/>
          <w:numId w:val="9"/>
        </w:numP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 благодарственное письмо на</w:t>
      </w:r>
      <w:r>
        <w:rPr>
          <w:rFonts w:ascii="Times New Roman" w:hAnsi="Times New Roman"/>
          <w:b w:val="1"/>
          <w:color w:val="000000"/>
          <w:sz w:val="28"/>
        </w:rPr>
        <w:t xml:space="preserve"> организацию вруча</w:t>
      </w:r>
      <w:r>
        <w:rPr>
          <w:rFonts w:ascii="Times New Roman" w:hAnsi="Times New Roman"/>
          <w:b w:val="1"/>
          <w:color w:val="000000"/>
          <w:sz w:val="28"/>
        </w:rPr>
        <w:t>е</w:t>
      </w:r>
      <w:r>
        <w:rPr>
          <w:rFonts w:ascii="Times New Roman" w:hAnsi="Times New Roman"/>
          <w:b w:val="1"/>
          <w:color w:val="000000"/>
          <w:sz w:val="28"/>
        </w:rPr>
        <w:t>тся бесплатно.</w:t>
      </w:r>
    </w:p>
    <w:p w14:paraId="0D010000">
      <w:pPr>
        <w:pStyle w:val="Style_6"/>
        <w:numPr>
          <w:ilvl w:val="0"/>
          <w:numId w:val="9"/>
        </w:numPr>
        <w:ind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Дипломы </w:t>
      </w:r>
      <w:r>
        <w:rPr>
          <w:rFonts w:ascii="Times New Roman" w:hAnsi="Times New Roman"/>
          <w:b w:val="1"/>
          <w:color w:val="000000"/>
          <w:sz w:val="28"/>
        </w:rPr>
        <w:t xml:space="preserve">победителей, </w:t>
      </w:r>
      <w:r>
        <w:rPr>
          <w:rFonts w:ascii="Times New Roman" w:hAnsi="Times New Roman"/>
          <w:b w:val="1"/>
          <w:color w:val="000000"/>
          <w:sz w:val="28"/>
        </w:rPr>
        <w:t>участников и благодарственные письма можно заказать на условиях: 1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экземпляр </w:t>
      </w:r>
      <w:r>
        <w:rPr>
          <w:rFonts w:ascii="Times New Roman" w:hAnsi="Times New Roman"/>
          <w:b w:val="1"/>
          <w:color w:val="000000"/>
          <w:sz w:val="28"/>
        </w:rPr>
        <w:t xml:space="preserve">- </w:t>
      </w:r>
      <w:r>
        <w:rPr>
          <w:rFonts w:ascii="Times New Roman" w:hAnsi="Times New Roman"/>
          <w:b w:val="1"/>
          <w:color w:val="000000"/>
          <w:sz w:val="28"/>
        </w:rPr>
        <w:t>50</w:t>
      </w:r>
      <w:r>
        <w:rPr>
          <w:rFonts w:ascii="Times New Roman" w:hAnsi="Times New Roman"/>
          <w:b w:val="1"/>
          <w:color w:val="000000"/>
          <w:sz w:val="28"/>
        </w:rPr>
        <w:t xml:space="preserve"> рублей</w:t>
      </w:r>
    </w:p>
    <w:p w14:paraId="0E01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0F01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1001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1101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12010000">
      <w:pPr>
        <w:pStyle w:val="Style_6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3010000">
      <w:pPr>
        <w:pStyle w:val="Style_6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4010000">
      <w:pPr>
        <w:pStyle w:val="Style_6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5010000">
      <w:pPr>
        <w:pStyle w:val="Style_6"/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6010000">
      <w:pPr>
        <w:pStyle w:val="Style_6"/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</w:t>
      </w:r>
    </w:p>
    <w:p w14:paraId="17010000">
      <w:pPr>
        <w:widowControl w:val="0"/>
        <w:spacing w:line="293" w:lineRule="exact"/>
        <w:ind w:firstLine="567" w:left="0"/>
        <w:jc w:val="center"/>
        <w:rPr>
          <w:rFonts w:ascii="Times New Roman" w:hAnsi="Times New Roman"/>
          <w:b w:val="1"/>
          <w:sz w:val="28"/>
        </w:rPr>
      </w:pPr>
    </w:p>
    <w:p w14:paraId="18010000">
      <w:pPr>
        <w:widowControl w:val="0"/>
        <w:spacing w:line="293" w:lineRule="exact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ЗАЯВКА УЧАСТ</w:t>
      </w:r>
      <w:r>
        <w:rPr>
          <w:rFonts w:ascii="Times New Roman" w:hAnsi="Times New Roman"/>
          <w:b w:val="1"/>
          <w:sz w:val="28"/>
        </w:rPr>
        <w:t xml:space="preserve">НИКА </w:t>
      </w:r>
    </w:p>
    <w:p w14:paraId="19010000">
      <w:pPr>
        <w:widowControl w:val="0"/>
        <w:spacing w:after="0" w:line="293" w:lineRule="exact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 </w:t>
      </w:r>
      <w:r>
        <w:rPr>
          <w:rFonts w:ascii="Times New Roman" w:hAnsi="Times New Roman"/>
          <w:b w:val="1"/>
          <w:sz w:val="28"/>
        </w:rPr>
        <w:t>региональн</w:t>
      </w:r>
      <w:r>
        <w:rPr>
          <w:rFonts w:ascii="Times New Roman" w:hAnsi="Times New Roman"/>
          <w:b w:val="1"/>
          <w:sz w:val="28"/>
        </w:rPr>
        <w:t xml:space="preserve">ом  </w:t>
      </w:r>
      <w:r>
        <w:rPr>
          <w:rFonts w:ascii="Times New Roman" w:hAnsi="Times New Roman"/>
          <w:b w:val="1"/>
          <w:sz w:val="28"/>
        </w:rPr>
        <w:t>фестивал</w:t>
      </w:r>
      <w:r>
        <w:rPr>
          <w:rFonts w:ascii="Times New Roman" w:hAnsi="Times New Roman"/>
          <w:b w:val="1"/>
          <w:sz w:val="28"/>
        </w:rPr>
        <w:t>е</w:t>
      </w:r>
      <w:r>
        <w:rPr>
          <w:rFonts w:ascii="Times New Roman" w:hAnsi="Times New Roman"/>
          <w:b w:val="1"/>
          <w:sz w:val="28"/>
        </w:rPr>
        <w:t xml:space="preserve"> - </w:t>
      </w:r>
      <w:r>
        <w:rPr>
          <w:rFonts w:ascii="Times New Roman" w:hAnsi="Times New Roman"/>
          <w:b w:val="1"/>
          <w:sz w:val="28"/>
        </w:rPr>
        <w:t xml:space="preserve">конкурсе методических разработок 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1A010000">
      <w:pPr>
        <w:widowControl w:val="0"/>
        <w:spacing w:line="293" w:lineRule="exact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из бросового материала </w:t>
      </w:r>
    </w:p>
    <w:p w14:paraId="1B010000">
      <w:pPr>
        <w:widowControl w:val="0"/>
        <w:spacing w:line="293" w:lineRule="exact"/>
        <w:ind w:firstLine="567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color w:val="002060"/>
          <w:sz w:val="26"/>
          <w:u w:val="single"/>
        </w:rPr>
        <w:t>МНОГОГОЛОСИЕ ПОВОЛЖЬЯ</w:t>
      </w:r>
      <w:r>
        <w:rPr>
          <w:rFonts w:ascii="Times New Roman" w:hAnsi="Times New Roman"/>
          <w:b w:val="1"/>
          <w:sz w:val="28"/>
        </w:rPr>
        <w:t>»</w:t>
      </w:r>
      <w:r>
        <w:rPr>
          <w:rFonts w:ascii="Times New Roman" w:hAnsi="Times New Roman"/>
          <w:b w:val="1"/>
          <w:sz w:val="28"/>
        </w:rPr>
        <w:t xml:space="preserve"> в номинации «ЭКОМОЗАИКА»</w:t>
      </w:r>
    </w:p>
    <w:p w14:paraId="1C010000">
      <w:pPr>
        <w:widowControl w:val="0"/>
        <w:spacing w:before="240"/>
        <w:ind w:firstLine="567" w:left="0"/>
        <w:contextualSpacing w:val="1"/>
        <w:jc w:val="center"/>
        <w:rPr>
          <w:rFonts w:ascii="Times New Roman" w:hAnsi="Times New Roman"/>
          <w:color w:val="000000"/>
          <w:sz w:val="28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173"/>
        <w:gridCol w:w="4158"/>
      </w:tblGrid>
      <w:tr>
        <w:tc>
          <w:tcPr>
            <w:tcW w:type="dxa" w:w="5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tabs>
                <w:tab w:leader="none" w:pos="3960" w:val="left"/>
              </w:tabs>
              <w:ind/>
              <w:contextualSpacing w:val="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Название конкурсного материала (игра, методическое пособие</w:t>
            </w:r>
            <w:r>
              <w:rPr>
                <w:rFonts w:ascii="Times New Roman" w:hAnsi="Times New Roman"/>
                <w:color w:val="000000"/>
                <w:sz w:val="28"/>
              </w:rPr>
              <w:t>…</w:t>
            </w:r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</w:tc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tabs>
                <w:tab w:leader="none" w:pos="3960" w:val="left"/>
              </w:tabs>
              <w:ind w:firstLine="567" w:left="0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714"/>
        </w:trPr>
        <w:tc>
          <w:tcPr>
            <w:tcW w:type="dxa" w:w="5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tabs>
                <w:tab w:leader="none" w:pos="3960" w:val="left"/>
              </w:tabs>
              <w:ind/>
              <w:contextualSpacing w:val="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Полное название образовательного учреждения</w:t>
            </w:r>
          </w:p>
        </w:tc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tabs>
                <w:tab w:leader="none" w:pos="3960" w:val="left"/>
              </w:tabs>
              <w:ind w:firstLine="567" w:left="0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tabs>
                <w:tab w:leader="none" w:pos="3960" w:val="left"/>
              </w:tabs>
              <w:ind/>
              <w:contextualSpacing w:val="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ФИО педагога ПОЛНОСТЬЮ, должность (если творческий коллектив - ФИО всех участников)</w:t>
            </w:r>
          </w:p>
        </w:tc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tabs>
                <w:tab w:leader="none" w:pos="3960" w:val="left"/>
              </w:tabs>
              <w:ind w:firstLine="567" w:left="0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1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tabs>
                <w:tab w:leader="none" w:pos="3960" w:val="left"/>
              </w:tabs>
              <w:ind/>
              <w:contextualSpacing w:val="1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Контактный телефон педагога </w:t>
            </w:r>
          </w:p>
          <w:p w14:paraId="24010000">
            <w:pPr>
              <w:tabs>
                <w:tab w:leader="none" w:pos="3960" w:val="left"/>
              </w:tabs>
              <w:ind/>
              <w:contextualSpacing w:val="1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pPr>
              <w:tabs>
                <w:tab w:leader="none" w:pos="3960" w:val="left"/>
              </w:tabs>
              <w:ind w:firstLine="567" w:left="0"/>
              <w:rPr>
                <w:rFonts w:ascii="Times New Roman" w:hAnsi="Times New Roman"/>
                <w:sz w:val="28"/>
              </w:rPr>
            </w:pPr>
          </w:p>
        </w:tc>
      </w:tr>
    </w:tbl>
    <w:p w14:paraId="26010000">
      <w:pPr>
        <w:tabs>
          <w:tab w:leader="none" w:pos="3810" w:val="left"/>
        </w:tabs>
        <w:ind w:firstLine="567" w:left="0"/>
        <w:rPr>
          <w:rFonts w:ascii="Times New Roman" w:hAnsi="Times New Roman"/>
          <w:sz w:val="28"/>
        </w:rPr>
      </w:pPr>
    </w:p>
    <w:p w14:paraId="27010000">
      <w:pPr>
        <w:widowControl w:val="0"/>
        <w:spacing w:line="293" w:lineRule="exact"/>
        <w:ind w:firstLine="567" w:left="0"/>
        <w:jc w:val="right"/>
        <w:rPr>
          <w:rFonts w:ascii="Times New Roman" w:hAnsi="Times New Roman"/>
          <w:b w:val="1"/>
          <w:sz w:val="28"/>
        </w:rPr>
      </w:pPr>
    </w:p>
    <w:p w14:paraId="28010000">
      <w:pPr>
        <w:widowControl w:val="0"/>
        <w:tabs>
          <w:tab w:leader="none" w:pos="678" w:val="left"/>
        </w:tabs>
        <w:spacing w:line="250" w:lineRule="exact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ДОУ ______________________ /__________________/</w:t>
      </w:r>
    </w:p>
    <w:p w14:paraId="29010000">
      <w:pPr>
        <w:widowControl w:val="0"/>
        <w:tabs>
          <w:tab w:leader="none" w:pos="678" w:val="left"/>
        </w:tabs>
        <w:spacing w:line="250" w:lineRule="exact"/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                </w:t>
      </w:r>
      <w:r>
        <w:rPr>
          <w:rFonts w:ascii="Times New Roman" w:hAnsi="Times New Roman"/>
          <w:i w:val="1"/>
          <w:sz w:val="24"/>
        </w:rPr>
        <w:t>(подпись руководителя, печать ДОУ)</w:t>
      </w:r>
    </w:p>
    <w:p w14:paraId="2A01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2B01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2C010000">
      <w:pPr>
        <w:spacing w:after="0" w:line="240" w:lineRule="auto"/>
        <w:ind w:firstLine="0" w:left="360"/>
        <w:jc w:val="both"/>
        <w:rPr>
          <w:rFonts w:ascii="Times New Roman" w:hAnsi="Times New Roman"/>
          <w:sz w:val="28"/>
        </w:rPr>
      </w:pPr>
    </w:p>
    <w:p w14:paraId="2D010000">
      <w:pPr>
        <w:spacing w:after="0" w:line="240" w:lineRule="auto"/>
        <w:ind/>
        <w:jc w:val="both"/>
        <w:rPr>
          <w:rFonts w:ascii="Times New Roman" w:hAnsi="Times New Roman"/>
        </w:rPr>
      </w:pPr>
    </w:p>
    <w:sectPr>
      <w:pgSz w:h="16838" w:orient="portrait" w:w="11906"/>
      <w:pgMar w:bottom="1134" w:footer="709" w:gutter="0" w:header="709" w:left="993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6">
    <w:lvl w:ilvl="0">
      <w:start w:val="1"/>
      <w:numFmt w:val="decimal"/>
      <w:lvlText w:val="%1."/>
      <w:lvlJc w:val="left"/>
      <w:pPr>
        <w:ind w:hanging="360" w:left="720"/>
      </w:pPr>
      <w:rPr>
        <w:color w:val="000000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">
    <w:lvl w:ilvl="0">
      <w:start w:val="1"/>
      <w:numFmt w:val="bullet"/>
      <w:lvlText w:val=""/>
      <w:lvlJc w:val="left"/>
      <w:pPr>
        <w:ind w:hanging="360" w:left="108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80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52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24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9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68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40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12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8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spacing w:after="200" w:line="276" w:lineRule="auto"/>
      <w:ind/>
    </w:pPr>
    <w:rPr>
      <w:sz w:val="22"/>
    </w:rPr>
  </w:style>
  <w:style w:default="1" w:styleId="Style_9_ch" w:type="character">
    <w:name w:val="Normal"/>
    <w:link w:val="Style_9"/>
    <w:rPr>
      <w:sz w:val="22"/>
    </w:rPr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6" w:type="paragraph">
    <w:name w:val="List Paragraph"/>
    <w:basedOn w:val="Style_9"/>
    <w:link w:val="Style_6_ch"/>
    <w:pPr>
      <w:ind w:firstLine="0" w:left="720"/>
      <w:contextualSpacing w:val="1"/>
    </w:pPr>
  </w:style>
  <w:style w:styleId="Style_6_ch" w:type="character">
    <w:name w:val="List Paragraph"/>
    <w:basedOn w:val="Style_9_ch"/>
    <w:link w:val="Style_6"/>
  </w:style>
  <w:style w:styleId="Style_14" w:type="paragraph">
    <w:name w:val="Balloon Text"/>
    <w:basedOn w:val="Style_9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9_ch"/>
    <w:link w:val="Style_14"/>
    <w:rPr>
      <w:rFonts w:ascii="Segoe UI" w:hAnsi="Segoe UI"/>
      <w:sz w:val="18"/>
    </w:rPr>
  </w:style>
  <w:style w:styleId="Style_15" w:type="paragraph">
    <w:name w:val="heading 3"/>
    <w:next w:val="Style_9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toc 3"/>
    <w:next w:val="Style_9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ing 5"/>
    <w:next w:val="Style_9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9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9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9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9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8" w:type="paragraph">
    <w:name w:val="western"/>
    <w:basedOn w:val="Style_9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western"/>
    <w:basedOn w:val="Style_9_ch"/>
    <w:link w:val="Style_8"/>
    <w:rPr>
      <w:rFonts w:ascii="Times New Roman" w:hAnsi="Times New Roman"/>
      <w:sz w:val="24"/>
    </w:rPr>
  </w:style>
  <w:style w:styleId="Style_25" w:type="paragraph">
    <w:name w:val="toc 5"/>
    <w:next w:val="Style_9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5" w:type="paragraph">
    <w:name w:val="fontstyle01"/>
    <w:link w:val="Style_5_ch"/>
    <w:rPr>
      <w:rFonts w:ascii="Times New Roman" w:hAnsi="Times New Roman"/>
      <w:color w:val="000000"/>
      <w:sz w:val="28"/>
    </w:rPr>
  </w:style>
  <w:style w:styleId="Style_5_ch" w:type="character">
    <w:name w:val="fontstyle01"/>
    <w:link w:val="Style_5"/>
    <w:rPr>
      <w:rFonts w:ascii="Times New Roman" w:hAnsi="Times New Roman"/>
      <w:color w:val="000000"/>
      <w:sz w:val="28"/>
    </w:rPr>
  </w:style>
  <w:style w:styleId="Style_26" w:type="paragraph">
    <w:name w:val="Subtitle"/>
    <w:next w:val="Style_9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3" w:type="paragraph">
    <w:name w:val="Основной текст (17)"/>
    <w:link w:val="Style_3_ch"/>
    <w:rPr>
      <w:rFonts w:ascii="Times New Roman" w:hAnsi="Times New Roman"/>
      <w:strike w:val="0"/>
      <w:color w:val="232323"/>
      <w:spacing w:val="0"/>
      <w:sz w:val="28"/>
      <w:u w:val="none"/>
    </w:rPr>
  </w:style>
  <w:style w:styleId="Style_3_ch" w:type="character">
    <w:name w:val="Основной текст (17)"/>
    <w:link w:val="Style_3"/>
    <w:rPr>
      <w:rFonts w:ascii="Times New Roman" w:hAnsi="Times New Roman"/>
      <w:strike w:val="0"/>
      <w:color w:val="232323"/>
      <w:spacing w:val="0"/>
      <w:sz w:val="28"/>
      <w:u w:val="none"/>
    </w:rPr>
  </w:style>
  <w:style w:styleId="Style_27" w:type="paragraph">
    <w:name w:val="Title"/>
    <w:next w:val="Style_9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9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9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7" w:type="paragraph">
    <w:name w:val="Normal (Web)"/>
    <w:basedOn w:val="Style_9"/>
    <w:link w:val="Style_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"/>
    <w:basedOn w:val="Style_9_ch"/>
    <w:link w:val="Style_7"/>
    <w:rPr>
      <w:rFonts w:ascii="Times New Roman" w:hAnsi="Times New Roman"/>
      <w:sz w:val="24"/>
    </w:rPr>
  </w:style>
  <w:style w:styleId="Style_30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Сетка таблицы1"/>
    <w:basedOn w:val="Style_2"/>
    <w:rPr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3.png" Type="http://schemas.openxmlformats.org/officeDocument/2006/relationships/image"/>
  <Relationship Id="rId2" Target="media/2.jpe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2023-03-27T09:51:06Z</dcterms:modified>
</cp:coreProperties>
</file>